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EAC41">
      <w:pPr>
        <w:keepNext w:val="0"/>
        <w:keepLines w:val="0"/>
        <w:pageBreakBefore w:val="0"/>
        <w:widowControl w:val="0"/>
        <w:tabs>
          <w:tab w:val="left" w:pos="1560"/>
        </w:tabs>
        <w:kinsoku/>
        <w:wordWrap/>
        <w:overflowPunct/>
        <w:topLinePunct w:val="0"/>
        <w:autoSpaceDE/>
        <w:autoSpaceDN/>
        <w:bidi w:val="0"/>
        <w:adjustRightInd/>
        <w:snapToGrid/>
        <w:spacing w:line="700" w:lineRule="exact"/>
        <w:ind w:firstLine="0"/>
        <w:jc w:val="center"/>
        <w:textAlignment w:val="auto"/>
        <w:rPr>
          <w:rFonts w:hint="default" w:ascii="Times New Roman" w:hAnsi="Times New Roman" w:eastAsia="方正小标宋_GBK" w:cs="Times New Roman"/>
          <w:b w:val="0"/>
          <w:bCs w:val="0"/>
          <w:color w:val="000000" w:themeColor="text1"/>
          <w:spacing w:val="0"/>
          <w:position w:val="0"/>
          <w:sz w:val="44"/>
          <w:szCs w:val="44"/>
          <w:highlight w:val="none"/>
          <w:lang w:eastAsia="zh-CN" w:bidi="ar-SA"/>
          <w14:textFill>
            <w14:solidFill>
              <w14:schemeClr w14:val="tx1"/>
            </w14:solidFill>
          </w14:textFill>
        </w:rPr>
      </w:pPr>
      <w:bookmarkStart w:id="0" w:name="_GoBack"/>
      <w:bookmarkEnd w:id="0"/>
      <w:r>
        <w:rPr>
          <w:rFonts w:hint="eastAsia" w:ascii="Times New Roman" w:hAnsi="Times New Roman" w:eastAsia="方正小标宋_GBK" w:cs="Times New Roman"/>
          <w:b w:val="0"/>
          <w:bCs w:val="0"/>
          <w:color w:val="000000" w:themeColor="text1"/>
          <w:spacing w:val="0"/>
          <w:position w:val="0"/>
          <w:sz w:val="44"/>
          <w:szCs w:val="44"/>
          <w:highlight w:val="none"/>
          <w:lang w:val="en-US" w:eastAsia="zh-CN" w:bidi="ar-SA"/>
          <w14:textFill>
            <w14:solidFill>
              <w14:schemeClr w14:val="tx1"/>
            </w14:solidFill>
          </w14:textFill>
        </w:rPr>
        <w:t>2025年度市级福彩公益金</w:t>
      </w:r>
      <w:r>
        <w:rPr>
          <w:rFonts w:hint="default" w:ascii="Times New Roman" w:hAnsi="Times New Roman" w:eastAsia="方正小标宋_GBK" w:cs="Times New Roman"/>
          <w:b w:val="0"/>
          <w:bCs w:val="0"/>
          <w:color w:val="000000" w:themeColor="text1"/>
          <w:spacing w:val="0"/>
          <w:position w:val="0"/>
          <w:sz w:val="44"/>
          <w:szCs w:val="44"/>
          <w:highlight w:val="none"/>
          <w:lang w:eastAsia="zh-CN" w:bidi="ar-SA"/>
          <w14:textFill>
            <w14:solidFill>
              <w14:schemeClr w14:val="tx1"/>
            </w14:solidFill>
          </w14:textFill>
        </w:rPr>
        <w:t>绩效自评表</w:t>
      </w:r>
    </w:p>
    <w:p w14:paraId="291CA2E5">
      <w:pPr>
        <w:keepNext w:val="0"/>
        <w:keepLines w:val="0"/>
        <w:pageBreakBefore w:val="0"/>
        <w:widowControl w:val="0"/>
        <w:tabs>
          <w:tab w:val="left" w:pos="1560"/>
        </w:tabs>
        <w:kinsoku/>
        <w:wordWrap/>
        <w:overflowPunct/>
        <w:topLinePunct w:val="0"/>
        <w:autoSpaceDE/>
        <w:autoSpaceDN/>
        <w:bidi w:val="0"/>
        <w:adjustRightInd/>
        <w:snapToGrid/>
        <w:spacing w:line="700" w:lineRule="exact"/>
        <w:ind w:firstLine="0"/>
        <w:jc w:val="center"/>
        <w:textAlignment w:val="auto"/>
        <w:rPr>
          <w:rFonts w:hint="default" w:ascii="Times New Roman" w:hAnsi="Times New Roman" w:eastAsia="方正小标宋_GBK" w:cs="Times New Roman"/>
          <w:b w:val="0"/>
          <w:bCs w:val="0"/>
          <w:color w:val="000000" w:themeColor="text1"/>
          <w:spacing w:val="0"/>
          <w:position w:val="0"/>
          <w:sz w:val="36"/>
          <w:szCs w:val="36"/>
          <w:highlight w:val="none"/>
          <w:lang w:eastAsia="zh-CN" w:bidi="ar-SA"/>
          <w14:textFill>
            <w14:solidFill>
              <w14:schemeClr w14:val="tx1"/>
            </w14:solidFill>
          </w14:textFill>
        </w:rPr>
      </w:pPr>
      <w:r>
        <w:rPr>
          <w:rFonts w:hint="default" w:ascii="Times New Roman" w:hAnsi="Times New Roman" w:eastAsia="方正小标宋_GBK" w:cs="Times New Roman"/>
          <w:b w:val="0"/>
          <w:bCs w:val="0"/>
          <w:color w:val="000000" w:themeColor="text1"/>
          <w:spacing w:val="0"/>
          <w:position w:val="0"/>
          <w:sz w:val="36"/>
          <w:szCs w:val="36"/>
          <w:highlight w:val="none"/>
          <w:lang w:eastAsia="zh-CN" w:bidi="ar-SA"/>
          <w14:textFill>
            <w14:solidFill>
              <w14:schemeClr w14:val="tx1"/>
            </w14:solidFill>
          </w14:textFill>
        </w:rPr>
        <w:t>（</w:t>
      </w:r>
      <w:r>
        <w:rPr>
          <w:rFonts w:hint="eastAsia" w:ascii="Times New Roman" w:hAnsi="Times New Roman" w:eastAsia="方正小标宋_GBK" w:cs="Times New Roman"/>
          <w:b w:val="0"/>
          <w:bCs w:val="0"/>
          <w:color w:val="000000" w:themeColor="text1"/>
          <w:spacing w:val="0"/>
          <w:position w:val="0"/>
          <w:sz w:val="36"/>
          <w:szCs w:val="36"/>
          <w:highlight w:val="none"/>
          <w:lang w:eastAsia="zh-CN" w:bidi="ar-SA"/>
          <w14:textFill>
            <w14:solidFill>
              <w14:schemeClr w14:val="tx1"/>
            </w14:solidFill>
          </w14:textFill>
        </w:rPr>
        <w:t>桃江</w:t>
      </w:r>
      <w:r>
        <w:rPr>
          <w:rFonts w:hint="default" w:ascii="Times New Roman" w:hAnsi="Times New Roman" w:eastAsia="方正小标宋_GBK" w:cs="Times New Roman"/>
          <w:b w:val="0"/>
          <w:bCs w:val="0"/>
          <w:color w:val="000000" w:themeColor="text1"/>
          <w:spacing w:val="0"/>
          <w:position w:val="0"/>
          <w:sz w:val="36"/>
          <w:szCs w:val="36"/>
          <w:highlight w:val="none"/>
          <w:lang w:eastAsia="zh-CN" w:bidi="ar-SA"/>
          <w14:textFill>
            <w14:solidFill>
              <w14:schemeClr w14:val="tx1"/>
            </w14:solidFill>
          </w14:textFill>
        </w:rPr>
        <w:t>县</w:t>
      </w:r>
      <w:r>
        <w:rPr>
          <w:rFonts w:hint="eastAsia" w:ascii="Times New Roman" w:hAnsi="Times New Roman" w:eastAsia="方正小标宋_GBK" w:cs="Times New Roman"/>
          <w:b w:val="0"/>
          <w:bCs w:val="0"/>
          <w:color w:val="000000" w:themeColor="text1"/>
          <w:spacing w:val="0"/>
          <w:position w:val="0"/>
          <w:sz w:val="36"/>
          <w:szCs w:val="36"/>
          <w:highlight w:val="none"/>
          <w:lang w:eastAsia="zh-CN" w:bidi="ar-SA"/>
          <w14:textFill>
            <w14:solidFill>
              <w14:schemeClr w14:val="tx1"/>
            </w14:solidFill>
          </w14:textFill>
        </w:rPr>
        <w:t>民</w:t>
      </w:r>
      <w:r>
        <w:rPr>
          <w:rFonts w:hint="default" w:ascii="Times New Roman" w:hAnsi="Times New Roman" w:eastAsia="方正小标宋_GBK" w:cs="Times New Roman"/>
          <w:b w:val="0"/>
          <w:bCs w:val="0"/>
          <w:color w:val="000000" w:themeColor="text1"/>
          <w:spacing w:val="0"/>
          <w:position w:val="0"/>
          <w:sz w:val="36"/>
          <w:szCs w:val="36"/>
          <w:highlight w:val="none"/>
          <w:lang w:val="en-US" w:eastAsia="zh-CN" w:bidi="ar-SA"/>
          <w14:textFill>
            <w14:solidFill>
              <w14:schemeClr w14:val="tx1"/>
            </w14:solidFill>
          </w14:textFill>
        </w:rPr>
        <w:t>政</w:t>
      </w:r>
      <w:r>
        <w:rPr>
          <w:rFonts w:hint="eastAsia" w:ascii="Times New Roman" w:hAnsi="Times New Roman" w:eastAsia="方正小标宋_GBK" w:cs="Times New Roman"/>
          <w:b w:val="0"/>
          <w:bCs w:val="0"/>
          <w:color w:val="000000" w:themeColor="text1"/>
          <w:spacing w:val="0"/>
          <w:position w:val="0"/>
          <w:sz w:val="36"/>
          <w:szCs w:val="36"/>
          <w:highlight w:val="none"/>
          <w:lang w:val="en-US" w:eastAsia="zh-CN" w:bidi="ar-SA"/>
          <w14:textFill>
            <w14:solidFill>
              <w14:schemeClr w14:val="tx1"/>
            </w14:solidFill>
          </w14:textFill>
        </w:rPr>
        <w:t>局</w:t>
      </w:r>
      <w:r>
        <w:rPr>
          <w:rFonts w:hint="default" w:ascii="Times New Roman" w:hAnsi="Times New Roman" w:eastAsia="方正小标宋_GBK" w:cs="Times New Roman"/>
          <w:b w:val="0"/>
          <w:bCs w:val="0"/>
          <w:color w:val="000000" w:themeColor="text1"/>
          <w:spacing w:val="0"/>
          <w:position w:val="0"/>
          <w:sz w:val="36"/>
          <w:szCs w:val="36"/>
          <w:highlight w:val="none"/>
          <w:lang w:eastAsia="zh-CN" w:bidi="ar-SA"/>
          <w14:textFill>
            <w14:solidFill>
              <w14:schemeClr w14:val="tx1"/>
            </w14:solidFill>
          </w14:textFill>
        </w:rPr>
        <w:t>）</w:t>
      </w:r>
    </w:p>
    <w:p w14:paraId="14AB4602">
      <w:pPr>
        <w:keepNext w:val="0"/>
        <w:keepLines w:val="0"/>
        <w:pageBreakBefore w:val="0"/>
        <w:widowControl w:val="0"/>
        <w:tabs>
          <w:tab w:val="left" w:pos="1560"/>
        </w:tabs>
        <w:kinsoku/>
        <w:wordWrap/>
        <w:overflowPunct/>
        <w:topLinePunct w:val="0"/>
        <w:autoSpaceDE/>
        <w:autoSpaceDN/>
        <w:bidi w:val="0"/>
        <w:adjustRightInd/>
        <w:snapToGrid/>
        <w:spacing w:line="36" w:lineRule="exact"/>
        <w:ind w:firstLine="0"/>
        <w:textAlignment w:val="auto"/>
        <w:rPr>
          <w:rFonts w:hint="default" w:ascii="Times New Roman" w:hAnsi="Times New Roman" w:cs="Times New Roman"/>
          <w:b w:val="0"/>
          <w:bCs w:val="0"/>
          <w:color w:val="000000" w:themeColor="text1"/>
          <w:spacing w:val="0"/>
          <w:position w:val="0"/>
          <w:sz w:val="18"/>
          <w:szCs w:val="18"/>
          <w:highlight w:val="none"/>
          <w14:textFill>
            <w14:solidFill>
              <w14:schemeClr w14:val="tx1"/>
            </w14:solidFill>
          </w14:textFill>
        </w:rPr>
      </w:pPr>
    </w:p>
    <w:tbl>
      <w:tblPr>
        <w:tblStyle w:val="9"/>
        <w:tblW w:w="9264" w:type="dxa"/>
        <w:tblInd w:w="-2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8"/>
        <w:gridCol w:w="416"/>
        <w:gridCol w:w="438"/>
        <w:gridCol w:w="521"/>
        <w:gridCol w:w="1749"/>
        <w:gridCol w:w="2387"/>
        <w:gridCol w:w="784"/>
        <w:gridCol w:w="716"/>
        <w:gridCol w:w="375"/>
        <w:gridCol w:w="648"/>
        <w:gridCol w:w="684"/>
        <w:gridCol w:w="8"/>
      </w:tblGrid>
      <w:tr w14:paraId="015D0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254" w:hRule="atLeast"/>
        </w:trPr>
        <w:tc>
          <w:tcPr>
            <w:tcW w:w="1392" w:type="dxa"/>
            <w:gridSpan w:val="3"/>
            <w:tcBorders>
              <w:bottom w:val="single" w:color="000000" w:sz="4" w:space="0"/>
            </w:tcBorders>
            <w:noWrap w:val="0"/>
            <w:vAlign w:val="center"/>
          </w:tcPr>
          <w:p w14:paraId="05877B62">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项目</w:t>
            </w: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名称</w:t>
            </w:r>
          </w:p>
        </w:tc>
        <w:tc>
          <w:tcPr>
            <w:tcW w:w="7864" w:type="dxa"/>
            <w:gridSpan w:val="8"/>
            <w:tcBorders>
              <w:bottom w:val="single" w:color="000000" w:sz="4" w:space="0"/>
            </w:tcBorders>
            <w:noWrap w:val="0"/>
            <w:vAlign w:val="center"/>
          </w:tcPr>
          <w:p w14:paraId="343EFEA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市县分成福彩公益金</w:t>
            </w:r>
          </w:p>
        </w:tc>
      </w:tr>
      <w:tr w14:paraId="065CF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250" w:hRule="atLeast"/>
        </w:trPr>
        <w:tc>
          <w:tcPr>
            <w:tcW w:w="1392" w:type="dxa"/>
            <w:gridSpan w:val="3"/>
            <w:tcBorders>
              <w:top w:val="single" w:color="000000" w:sz="4" w:space="0"/>
              <w:bottom w:val="single" w:color="000000" w:sz="4" w:space="0"/>
            </w:tcBorders>
            <w:noWrap w:val="0"/>
            <w:vAlign w:val="center"/>
          </w:tcPr>
          <w:p w14:paraId="204006FF">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项目实施单位名称</w:t>
            </w:r>
          </w:p>
        </w:tc>
        <w:tc>
          <w:tcPr>
            <w:tcW w:w="7864" w:type="dxa"/>
            <w:gridSpan w:val="8"/>
            <w:tcBorders>
              <w:top w:val="single" w:color="000000" w:sz="4" w:space="0"/>
              <w:bottom w:val="single" w:color="000000" w:sz="4" w:space="0"/>
            </w:tcBorders>
            <w:noWrap w:val="0"/>
            <w:vAlign w:val="center"/>
          </w:tcPr>
          <w:p w14:paraId="094D198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桃江县民政局</w:t>
            </w:r>
          </w:p>
        </w:tc>
      </w:tr>
      <w:tr w14:paraId="6F850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250" w:hRule="atLeast"/>
        </w:trPr>
        <w:tc>
          <w:tcPr>
            <w:tcW w:w="1392" w:type="dxa"/>
            <w:gridSpan w:val="3"/>
            <w:tcBorders>
              <w:top w:val="single" w:color="000000" w:sz="4" w:space="0"/>
              <w:bottom w:val="single" w:color="000000" w:sz="4" w:space="0"/>
            </w:tcBorders>
            <w:noWrap w:val="0"/>
            <w:vAlign w:val="center"/>
          </w:tcPr>
          <w:p w14:paraId="4ADC3307">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福彩公益金</w:t>
            </w:r>
          </w:p>
          <w:p w14:paraId="624DD85A">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支持方向</w:t>
            </w:r>
          </w:p>
        </w:tc>
        <w:tc>
          <w:tcPr>
            <w:tcW w:w="7864" w:type="dxa"/>
            <w:gridSpan w:val="8"/>
            <w:tcBorders>
              <w:top w:val="single" w:color="000000" w:sz="4" w:space="0"/>
              <w:bottom w:val="single" w:color="000000" w:sz="4" w:space="0"/>
            </w:tcBorders>
            <w:noWrap w:val="0"/>
            <w:vAlign w:val="center"/>
          </w:tcPr>
          <w:p w14:paraId="17C14896">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sym w:font="Wingdings 2" w:char="00A3"/>
            </w: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老年人福利类</w:t>
            </w: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sym w:font="Wingdings 2" w:char="00A3"/>
            </w: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儿童福利类</w:t>
            </w: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sym w:font="Wingdings 2" w:char="00A3"/>
            </w: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残疾人福利类</w:t>
            </w:r>
          </w:p>
          <w:p w14:paraId="75460B55">
            <w:pPr>
              <w:pStyle w:val="20"/>
              <w:keepNext w:val="0"/>
              <w:keepLines w:val="0"/>
              <w:pageBreakBefore w:val="0"/>
              <w:widowControl w:val="0"/>
              <w:kinsoku/>
              <w:wordWrap/>
              <w:overflowPunct/>
              <w:topLinePunct w:val="0"/>
              <w:autoSpaceDE/>
              <w:autoSpaceDN/>
              <w:bidi w:val="0"/>
              <w:adjustRightInd/>
              <w:snapToGrid/>
              <w:spacing w:line="240" w:lineRule="exact"/>
              <w:ind w:right="0" w:firstLine="2240" w:firstLineChars="1400"/>
              <w:jc w:val="both"/>
              <w:textAlignment w:val="auto"/>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sym w:font="Wingdings 2" w:char="00A3"/>
            </w: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社会公益类</w:t>
            </w: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sym w:font="Wingdings 2" w:char="00A3"/>
            </w: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改革试点</w:t>
            </w: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sym w:font="Wingdings 2" w:char="00A3"/>
            </w: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奖励类</w:t>
            </w:r>
          </w:p>
        </w:tc>
      </w:tr>
      <w:tr w14:paraId="24B4C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461" w:hRule="atLeast"/>
        </w:trPr>
        <w:tc>
          <w:tcPr>
            <w:tcW w:w="1392" w:type="dxa"/>
            <w:gridSpan w:val="3"/>
            <w:vMerge w:val="restart"/>
            <w:tcBorders>
              <w:top w:val="single" w:color="000000" w:sz="4" w:space="0"/>
              <w:bottom w:val="single" w:color="000000" w:sz="4" w:space="0"/>
            </w:tcBorders>
            <w:noWrap w:val="0"/>
            <w:vAlign w:val="center"/>
          </w:tcPr>
          <w:p w14:paraId="3EEF5F46">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资金投入情况</w:t>
            </w:r>
          </w:p>
          <w:p w14:paraId="4D8A4513">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w:t>
            </w: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万元</w:t>
            </w: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w:t>
            </w:r>
          </w:p>
        </w:tc>
        <w:tc>
          <w:tcPr>
            <w:tcW w:w="2270" w:type="dxa"/>
            <w:gridSpan w:val="2"/>
            <w:tcBorders>
              <w:top w:val="single" w:color="000000" w:sz="4" w:space="0"/>
              <w:bottom w:val="single" w:color="000000" w:sz="4" w:space="0"/>
            </w:tcBorders>
            <w:noWrap w:val="0"/>
            <w:vAlign w:val="center"/>
          </w:tcPr>
          <w:p w14:paraId="4EB0FC7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2387" w:type="dxa"/>
            <w:tcBorders>
              <w:top w:val="single" w:color="000000" w:sz="4" w:space="0"/>
              <w:bottom w:val="single" w:color="000000" w:sz="4" w:space="0"/>
            </w:tcBorders>
            <w:noWrap w:val="0"/>
            <w:vAlign w:val="center"/>
          </w:tcPr>
          <w:p w14:paraId="51334D51">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预算数</w:t>
            </w:r>
          </w:p>
        </w:tc>
        <w:tc>
          <w:tcPr>
            <w:tcW w:w="784" w:type="dxa"/>
            <w:tcBorders>
              <w:top w:val="single" w:color="000000" w:sz="4" w:space="0"/>
              <w:bottom w:val="single" w:color="000000" w:sz="4" w:space="0"/>
            </w:tcBorders>
            <w:noWrap w:val="0"/>
            <w:vAlign w:val="center"/>
          </w:tcPr>
          <w:p w14:paraId="1407E5FB">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到位</w:t>
            </w: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数</w:t>
            </w: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w:t>
            </w: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A</w:t>
            </w: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w:t>
            </w:r>
          </w:p>
        </w:tc>
        <w:tc>
          <w:tcPr>
            <w:tcW w:w="716" w:type="dxa"/>
            <w:tcBorders>
              <w:top w:val="single" w:color="000000" w:sz="4" w:space="0"/>
              <w:bottom w:val="single" w:color="000000" w:sz="4" w:space="0"/>
            </w:tcBorders>
            <w:noWrap w:val="0"/>
            <w:vAlign w:val="center"/>
          </w:tcPr>
          <w:p w14:paraId="1056E0CE">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全年执行数</w:t>
            </w: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w:t>
            </w: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B</w:t>
            </w: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w:t>
            </w:r>
          </w:p>
        </w:tc>
        <w:tc>
          <w:tcPr>
            <w:tcW w:w="375" w:type="dxa"/>
            <w:tcBorders>
              <w:top w:val="single" w:color="000000" w:sz="4" w:space="0"/>
              <w:bottom w:val="single" w:color="000000" w:sz="4" w:space="0"/>
            </w:tcBorders>
            <w:noWrap w:val="0"/>
            <w:vAlign w:val="center"/>
          </w:tcPr>
          <w:p w14:paraId="47376CCD">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分值</w:t>
            </w:r>
          </w:p>
        </w:tc>
        <w:tc>
          <w:tcPr>
            <w:tcW w:w="648" w:type="dxa"/>
            <w:tcBorders>
              <w:top w:val="single" w:color="000000" w:sz="4" w:space="0"/>
              <w:bottom w:val="single" w:color="000000" w:sz="4" w:space="0"/>
            </w:tcBorders>
            <w:noWrap w:val="0"/>
            <w:vAlign w:val="center"/>
          </w:tcPr>
          <w:p w14:paraId="35A55B34">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执行率</w:t>
            </w:r>
          </w:p>
          <w:p w14:paraId="05901064">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(B/A×100%)</w:t>
            </w:r>
          </w:p>
        </w:tc>
        <w:tc>
          <w:tcPr>
            <w:tcW w:w="684" w:type="dxa"/>
            <w:tcBorders>
              <w:top w:val="single" w:color="000000" w:sz="4" w:space="0"/>
              <w:bottom w:val="single" w:color="000000" w:sz="4" w:space="0"/>
            </w:tcBorders>
            <w:noWrap w:val="0"/>
            <w:vAlign w:val="center"/>
          </w:tcPr>
          <w:p w14:paraId="0ED8791C">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得分</w:t>
            </w:r>
          </w:p>
        </w:tc>
      </w:tr>
      <w:tr w14:paraId="51429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228" w:hRule="atLeast"/>
        </w:trPr>
        <w:tc>
          <w:tcPr>
            <w:tcW w:w="1392" w:type="dxa"/>
            <w:gridSpan w:val="3"/>
            <w:vMerge w:val="continue"/>
            <w:tcBorders>
              <w:top w:val="single" w:color="000000" w:sz="4" w:space="0"/>
              <w:bottom w:val="single" w:color="000000" w:sz="4" w:space="0"/>
            </w:tcBorders>
            <w:noWrap w:val="0"/>
            <w:vAlign w:val="center"/>
          </w:tcPr>
          <w:p w14:paraId="51ED7A3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2270" w:type="dxa"/>
            <w:gridSpan w:val="2"/>
            <w:tcBorders>
              <w:top w:val="single" w:color="000000" w:sz="4" w:space="0"/>
              <w:bottom w:val="single" w:color="000000" w:sz="4" w:space="0"/>
            </w:tcBorders>
            <w:noWrap w:val="0"/>
            <w:vAlign w:val="center"/>
          </w:tcPr>
          <w:p w14:paraId="701AA2BB">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left"/>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年度资金总额：</w:t>
            </w:r>
          </w:p>
        </w:tc>
        <w:tc>
          <w:tcPr>
            <w:tcW w:w="2387" w:type="dxa"/>
            <w:tcBorders>
              <w:top w:val="single" w:color="000000" w:sz="4" w:space="0"/>
              <w:bottom w:val="single" w:color="000000" w:sz="4" w:space="0"/>
            </w:tcBorders>
            <w:noWrap w:val="0"/>
            <w:vAlign w:val="center"/>
          </w:tcPr>
          <w:p w14:paraId="10DAAC1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780.35</w:t>
            </w:r>
          </w:p>
        </w:tc>
        <w:tc>
          <w:tcPr>
            <w:tcW w:w="784" w:type="dxa"/>
            <w:tcBorders>
              <w:top w:val="single" w:color="000000" w:sz="4" w:space="0"/>
              <w:bottom w:val="single" w:color="000000" w:sz="4" w:space="0"/>
            </w:tcBorders>
            <w:noWrap w:val="0"/>
            <w:vAlign w:val="center"/>
          </w:tcPr>
          <w:p w14:paraId="64B43B1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780.35</w:t>
            </w:r>
          </w:p>
        </w:tc>
        <w:tc>
          <w:tcPr>
            <w:tcW w:w="716" w:type="dxa"/>
            <w:tcBorders>
              <w:top w:val="single" w:color="000000" w:sz="4" w:space="0"/>
              <w:bottom w:val="single" w:color="000000" w:sz="4" w:space="0"/>
            </w:tcBorders>
            <w:noWrap w:val="0"/>
            <w:vAlign w:val="center"/>
          </w:tcPr>
          <w:p w14:paraId="745EF1F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780.27</w:t>
            </w:r>
          </w:p>
        </w:tc>
        <w:tc>
          <w:tcPr>
            <w:tcW w:w="375" w:type="dxa"/>
            <w:tcBorders>
              <w:top w:val="single" w:color="000000" w:sz="4" w:space="0"/>
              <w:bottom w:val="single" w:color="000000" w:sz="4" w:space="0"/>
            </w:tcBorders>
            <w:noWrap w:val="0"/>
            <w:vAlign w:val="center"/>
          </w:tcPr>
          <w:p w14:paraId="5C84FBA6">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10</w:t>
            </w:r>
          </w:p>
        </w:tc>
        <w:tc>
          <w:tcPr>
            <w:tcW w:w="648" w:type="dxa"/>
            <w:tcBorders>
              <w:top w:val="single" w:color="000000" w:sz="4" w:space="0"/>
              <w:bottom w:val="single" w:color="000000" w:sz="4" w:space="0"/>
            </w:tcBorders>
            <w:noWrap w:val="0"/>
            <w:vAlign w:val="center"/>
          </w:tcPr>
          <w:p w14:paraId="6612BE7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99.99%</w:t>
            </w:r>
          </w:p>
        </w:tc>
        <w:tc>
          <w:tcPr>
            <w:tcW w:w="684" w:type="dxa"/>
            <w:tcBorders>
              <w:top w:val="single" w:color="000000" w:sz="4" w:space="0"/>
              <w:bottom w:val="single" w:color="000000" w:sz="4" w:space="0"/>
            </w:tcBorders>
            <w:noWrap w:val="0"/>
            <w:vAlign w:val="center"/>
          </w:tcPr>
          <w:p w14:paraId="518784B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10</w:t>
            </w:r>
          </w:p>
        </w:tc>
      </w:tr>
      <w:tr w14:paraId="50CCB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228" w:hRule="atLeast"/>
        </w:trPr>
        <w:tc>
          <w:tcPr>
            <w:tcW w:w="1392" w:type="dxa"/>
            <w:gridSpan w:val="3"/>
            <w:vMerge w:val="continue"/>
            <w:tcBorders>
              <w:top w:val="single" w:color="000000" w:sz="4" w:space="0"/>
              <w:bottom w:val="single" w:color="000000" w:sz="4" w:space="0"/>
            </w:tcBorders>
            <w:noWrap w:val="0"/>
            <w:vAlign w:val="center"/>
          </w:tcPr>
          <w:p w14:paraId="42A2DC9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2270" w:type="dxa"/>
            <w:gridSpan w:val="2"/>
            <w:tcBorders>
              <w:top w:val="single" w:color="000000" w:sz="4" w:space="0"/>
              <w:bottom w:val="single" w:color="000000" w:sz="4" w:space="0"/>
            </w:tcBorders>
            <w:noWrap w:val="0"/>
            <w:vAlign w:val="center"/>
          </w:tcPr>
          <w:p w14:paraId="7C4058F3">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left"/>
              <w:textAlignment w:val="auto"/>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其中：</w:t>
            </w: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市级</w:t>
            </w: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福彩公益金</w:t>
            </w:r>
          </w:p>
        </w:tc>
        <w:tc>
          <w:tcPr>
            <w:tcW w:w="2387" w:type="dxa"/>
            <w:tcBorders>
              <w:top w:val="single" w:color="000000" w:sz="4" w:space="0"/>
              <w:bottom w:val="single" w:color="000000" w:sz="4" w:space="0"/>
            </w:tcBorders>
            <w:noWrap w:val="0"/>
            <w:vAlign w:val="center"/>
          </w:tcPr>
          <w:p w14:paraId="7EAE3381">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780.35</w:t>
            </w:r>
          </w:p>
        </w:tc>
        <w:tc>
          <w:tcPr>
            <w:tcW w:w="784" w:type="dxa"/>
            <w:tcBorders>
              <w:top w:val="single" w:color="000000" w:sz="4" w:space="0"/>
              <w:bottom w:val="single" w:color="000000" w:sz="4" w:space="0"/>
            </w:tcBorders>
            <w:noWrap w:val="0"/>
            <w:vAlign w:val="center"/>
          </w:tcPr>
          <w:p w14:paraId="4971D11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4EF41CF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12ACBD38">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188D844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84" w:type="dxa"/>
            <w:tcBorders>
              <w:top w:val="single" w:color="000000" w:sz="4" w:space="0"/>
              <w:bottom w:val="single" w:color="000000" w:sz="4" w:space="0"/>
            </w:tcBorders>
            <w:noWrap w:val="0"/>
            <w:vAlign w:val="center"/>
          </w:tcPr>
          <w:p w14:paraId="3DA568E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73FB3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228" w:hRule="atLeast"/>
        </w:trPr>
        <w:tc>
          <w:tcPr>
            <w:tcW w:w="1392" w:type="dxa"/>
            <w:gridSpan w:val="3"/>
            <w:vMerge w:val="continue"/>
            <w:tcBorders>
              <w:top w:val="single" w:color="000000" w:sz="4" w:space="0"/>
              <w:bottom w:val="single" w:color="000000" w:sz="4" w:space="0"/>
            </w:tcBorders>
            <w:noWrap w:val="0"/>
            <w:vAlign w:val="center"/>
          </w:tcPr>
          <w:p w14:paraId="522DDE4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2270" w:type="dxa"/>
            <w:gridSpan w:val="2"/>
            <w:tcBorders>
              <w:top w:val="single" w:color="000000" w:sz="4" w:space="0"/>
              <w:bottom w:val="single" w:color="000000" w:sz="4" w:space="0"/>
            </w:tcBorders>
            <w:noWrap w:val="0"/>
            <w:vAlign w:val="center"/>
          </w:tcPr>
          <w:p w14:paraId="533045FA">
            <w:pPr>
              <w:pStyle w:val="20"/>
              <w:keepNext w:val="0"/>
              <w:keepLines w:val="0"/>
              <w:pageBreakBefore w:val="0"/>
              <w:widowControl w:val="0"/>
              <w:kinsoku/>
              <w:wordWrap/>
              <w:overflowPunct/>
              <w:topLinePunct w:val="0"/>
              <w:autoSpaceDE/>
              <w:autoSpaceDN/>
              <w:bidi w:val="0"/>
              <w:adjustRightInd/>
              <w:snapToGrid/>
              <w:spacing w:line="240" w:lineRule="exact"/>
              <w:ind w:left="479" w:leftChars="152" w:right="0" w:hanging="160" w:hangingChars="100"/>
              <w:jc w:val="left"/>
              <w:textAlignment w:val="auto"/>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用于同一项目其他财政资金</w:t>
            </w:r>
          </w:p>
        </w:tc>
        <w:tc>
          <w:tcPr>
            <w:tcW w:w="2387" w:type="dxa"/>
            <w:tcBorders>
              <w:top w:val="single" w:color="000000" w:sz="4" w:space="0"/>
              <w:bottom w:val="single" w:color="000000" w:sz="4" w:space="0"/>
            </w:tcBorders>
            <w:noWrap w:val="0"/>
            <w:vAlign w:val="center"/>
          </w:tcPr>
          <w:p w14:paraId="380326A4">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p>
        </w:tc>
        <w:tc>
          <w:tcPr>
            <w:tcW w:w="784" w:type="dxa"/>
            <w:tcBorders>
              <w:top w:val="single" w:color="000000" w:sz="4" w:space="0"/>
              <w:bottom w:val="single" w:color="000000" w:sz="4" w:space="0"/>
            </w:tcBorders>
            <w:noWrap w:val="0"/>
            <w:vAlign w:val="center"/>
          </w:tcPr>
          <w:p w14:paraId="6AABE9E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3FE17D7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27EAEEC">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54BDACF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84" w:type="dxa"/>
            <w:tcBorders>
              <w:top w:val="single" w:color="000000" w:sz="4" w:space="0"/>
              <w:bottom w:val="single" w:color="000000" w:sz="4" w:space="0"/>
            </w:tcBorders>
            <w:noWrap w:val="0"/>
            <w:vAlign w:val="center"/>
          </w:tcPr>
          <w:p w14:paraId="219AAF4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60B6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200" w:hRule="atLeast"/>
        </w:trPr>
        <w:tc>
          <w:tcPr>
            <w:tcW w:w="1392" w:type="dxa"/>
            <w:gridSpan w:val="3"/>
            <w:vMerge w:val="continue"/>
            <w:tcBorders>
              <w:top w:val="single" w:color="000000" w:sz="4" w:space="0"/>
              <w:bottom w:val="single" w:color="000000" w:sz="4" w:space="0"/>
            </w:tcBorders>
            <w:noWrap w:val="0"/>
            <w:vAlign w:val="center"/>
          </w:tcPr>
          <w:p w14:paraId="5903CCC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2270" w:type="dxa"/>
            <w:gridSpan w:val="2"/>
            <w:tcBorders>
              <w:top w:val="single" w:color="000000" w:sz="4" w:space="0"/>
              <w:bottom w:val="single" w:color="000000" w:sz="4" w:space="0"/>
            </w:tcBorders>
            <w:noWrap w:val="0"/>
            <w:vAlign w:val="center"/>
          </w:tcPr>
          <w:p w14:paraId="248A75A6">
            <w:pPr>
              <w:pStyle w:val="20"/>
              <w:keepNext w:val="0"/>
              <w:keepLines w:val="0"/>
              <w:pageBreakBefore w:val="0"/>
              <w:widowControl w:val="0"/>
              <w:kinsoku/>
              <w:wordWrap/>
              <w:overflowPunct/>
              <w:topLinePunct w:val="0"/>
              <w:autoSpaceDE/>
              <w:autoSpaceDN/>
              <w:bidi w:val="0"/>
              <w:adjustRightInd/>
              <w:snapToGrid/>
              <w:spacing w:line="240" w:lineRule="exact"/>
              <w:ind w:right="0" w:firstLine="320" w:firstLineChars="200"/>
              <w:jc w:val="left"/>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其他自筹资金</w:t>
            </w:r>
          </w:p>
        </w:tc>
        <w:tc>
          <w:tcPr>
            <w:tcW w:w="2387" w:type="dxa"/>
            <w:tcBorders>
              <w:top w:val="single" w:color="000000" w:sz="4" w:space="0"/>
              <w:bottom w:val="single" w:color="000000" w:sz="4" w:space="0"/>
            </w:tcBorders>
            <w:noWrap w:val="0"/>
            <w:vAlign w:val="center"/>
          </w:tcPr>
          <w:p w14:paraId="2B2E451B">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bidi="ar-SA"/>
                <w14:textFill>
                  <w14:solidFill>
                    <w14:schemeClr w14:val="tx1"/>
                  </w14:solidFill>
                </w14:textFill>
              </w:rPr>
            </w:pPr>
          </w:p>
        </w:tc>
        <w:tc>
          <w:tcPr>
            <w:tcW w:w="784" w:type="dxa"/>
            <w:tcBorders>
              <w:top w:val="single" w:color="000000" w:sz="4" w:space="0"/>
              <w:bottom w:val="single" w:color="000000" w:sz="4" w:space="0"/>
            </w:tcBorders>
            <w:noWrap w:val="0"/>
            <w:vAlign w:val="center"/>
          </w:tcPr>
          <w:p w14:paraId="441AAF7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1361AF3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0C2F2A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6767E01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84" w:type="dxa"/>
            <w:tcBorders>
              <w:top w:val="single" w:color="000000" w:sz="4" w:space="0"/>
              <w:bottom w:val="single" w:color="000000" w:sz="4" w:space="0"/>
            </w:tcBorders>
            <w:noWrap w:val="0"/>
            <w:vAlign w:val="center"/>
          </w:tcPr>
          <w:p w14:paraId="026650EE">
            <w:pPr>
              <w:keepNext w:val="0"/>
              <w:keepLines w:val="0"/>
              <w:pageBreakBefore w:val="0"/>
              <w:widowControl w:val="0"/>
              <w:tabs>
                <w:tab w:val="left" w:pos="834"/>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070D4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1392" w:type="dxa"/>
            <w:gridSpan w:val="3"/>
            <w:vMerge w:val="restart"/>
            <w:tcBorders>
              <w:top w:val="single" w:color="000000" w:sz="4" w:space="0"/>
            </w:tcBorders>
            <w:noWrap w:val="0"/>
            <w:vAlign w:val="center"/>
          </w:tcPr>
          <w:p w14:paraId="5ADC0801">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资金管理情况</w:t>
            </w:r>
          </w:p>
        </w:tc>
        <w:tc>
          <w:tcPr>
            <w:tcW w:w="2270" w:type="dxa"/>
            <w:gridSpan w:val="2"/>
            <w:tcBorders>
              <w:top w:val="single" w:color="000000" w:sz="4" w:space="0"/>
              <w:bottom w:val="single" w:color="000000" w:sz="4" w:space="0"/>
            </w:tcBorders>
            <w:noWrap w:val="0"/>
            <w:vAlign w:val="center"/>
          </w:tcPr>
          <w:p w14:paraId="6EC9328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887" w:type="dxa"/>
            <w:gridSpan w:val="3"/>
            <w:tcBorders>
              <w:top w:val="single" w:color="000000" w:sz="4" w:space="0"/>
              <w:bottom w:val="single" w:color="000000" w:sz="4" w:space="0"/>
            </w:tcBorders>
            <w:noWrap w:val="0"/>
            <w:vAlign w:val="center"/>
          </w:tcPr>
          <w:p w14:paraId="470795A7">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情况说明</w:t>
            </w:r>
          </w:p>
        </w:tc>
        <w:tc>
          <w:tcPr>
            <w:tcW w:w="1715" w:type="dxa"/>
            <w:gridSpan w:val="4"/>
            <w:tcBorders>
              <w:top w:val="single" w:color="000000" w:sz="4" w:space="0"/>
              <w:bottom w:val="single" w:color="000000" w:sz="4" w:space="0"/>
            </w:tcBorders>
            <w:noWrap w:val="0"/>
            <w:vAlign w:val="center"/>
          </w:tcPr>
          <w:p w14:paraId="5C663C13">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存在问题和改进措施</w:t>
            </w:r>
          </w:p>
        </w:tc>
      </w:tr>
      <w:tr w14:paraId="3669A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1392" w:type="dxa"/>
            <w:gridSpan w:val="3"/>
            <w:vMerge w:val="continue"/>
            <w:noWrap w:val="0"/>
            <w:vAlign w:val="center"/>
          </w:tcPr>
          <w:p w14:paraId="16CE930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2270" w:type="dxa"/>
            <w:gridSpan w:val="2"/>
            <w:tcBorders>
              <w:top w:val="single" w:color="000000" w:sz="4" w:space="0"/>
              <w:bottom w:val="single" w:color="000000" w:sz="4" w:space="0"/>
            </w:tcBorders>
            <w:noWrap w:val="0"/>
            <w:vAlign w:val="center"/>
          </w:tcPr>
          <w:p w14:paraId="4C1CDC6C">
            <w:pPr>
              <w:pStyle w:val="20"/>
              <w:keepNext w:val="0"/>
              <w:keepLines w:val="0"/>
              <w:pageBreakBefore w:val="0"/>
              <w:widowControl w:val="0"/>
              <w:kinsoku/>
              <w:wordWrap/>
              <w:overflowPunct/>
              <w:topLinePunct w:val="0"/>
              <w:autoSpaceDE/>
              <w:autoSpaceDN/>
              <w:bidi w:val="0"/>
              <w:adjustRightInd/>
              <w:snapToGrid/>
              <w:spacing w:before="19" w:line="196" w:lineRule="auto"/>
              <w:ind w:left="11"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拨付合规性</w:t>
            </w:r>
          </w:p>
        </w:tc>
        <w:tc>
          <w:tcPr>
            <w:tcW w:w="3887" w:type="dxa"/>
            <w:gridSpan w:val="3"/>
            <w:tcBorders>
              <w:top w:val="single" w:color="000000" w:sz="4" w:space="0"/>
              <w:bottom w:val="single" w:color="000000" w:sz="4" w:space="0"/>
            </w:tcBorders>
            <w:noWrap w:val="0"/>
            <w:vAlign w:val="center"/>
          </w:tcPr>
          <w:p w14:paraId="3EF5028D">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left"/>
              <w:textAlignment w:val="auto"/>
              <w:rPr>
                <w:rFonts w:hint="default" w:ascii="Times New Roman" w:hAnsi="Times New Roman" w:eastAsia="宋体" w:cs="Times New Roman"/>
                <w:b w:val="0"/>
                <w:bCs w:val="0"/>
                <w:color w:val="000000" w:themeColor="text1"/>
                <w:spacing w:val="0"/>
                <w:position w:val="0"/>
                <w:sz w:val="16"/>
                <w:szCs w:val="16"/>
                <w:highlight w:val="none"/>
                <w:lang w:bidi="ar-SA"/>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严格按照国库集中支付制度有关规定支付资金，未出现违规将资金从国库转入财政专户或支付到预算单位实有资金账户等问题</w:t>
            </w:r>
          </w:p>
        </w:tc>
        <w:tc>
          <w:tcPr>
            <w:tcW w:w="1715" w:type="dxa"/>
            <w:gridSpan w:val="4"/>
            <w:tcBorders>
              <w:top w:val="single" w:color="000000" w:sz="4" w:space="0"/>
              <w:bottom w:val="single" w:color="000000" w:sz="4" w:space="0"/>
            </w:tcBorders>
            <w:noWrap w:val="0"/>
            <w:vAlign w:val="center"/>
          </w:tcPr>
          <w:p w14:paraId="6512A5F7">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eastAsia="宋体" w:cs="Times New Roman"/>
                <w:b w:val="0"/>
                <w:bCs w:val="0"/>
                <w:color w:val="000000" w:themeColor="text1"/>
                <w:spacing w:val="0"/>
                <w:position w:val="0"/>
                <w:sz w:val="16"/>
                <w:szCs w:val="16"/>
                <w:highlight w:val="none"/>
                <w:lang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无</w:t>
            </w:r>
          </w:p>
        </w:tc>
      </w:tr>
      <w:tr w14:paraId="7B0B5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 w:hRule="atLeast"/>
        </w:trPr>
        <w:tc>
          <w:tcPr>
            <w:tcW w:w="1392" w:type="dxa"/>
            <w:gridSpan w:val="3"/>
            <w:vMerge w:val="continue"/>
            <w:noWrap w:val="0"/>
            <w:vAlign w:val="center"/>
          </w:tcPr>
          <w:p w14:paraId="0C4D54C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2270" w:type="dxa"/>
            <w:gridSpan w:val="2"/>
            <w:tcBorders>
              <w:top w:val="single" w:color="000000" w:sz="4" w:space="0"/>
              <w:bottom w:val="single" w:color="000000" w:sz="4" w:space="0"/>
            </w:tcBorders>
            <w:noWrap w:val="0"/>
            <w:vAlign w:val="center"/>
          </w:tcPr>
          <w:p w14:paraId="2EA20FD7">
            <w:pPr>
              <w:pStyle w:val="20"/>
              <w:keepNext w:val="0"/>
              <w:keepLines w:val="0"/>
              <w:pageBreakBefore w:val="0"/>
              <w:widowControl w:val="0"/>
              <w:kinsoku/>
              <w:wordWrap/>
              <w:overflowPunct/>
              <w:topLinePunct w:val="0"/>
              <w:autoSpaceDE/>
              <w:autoSpaceDN/>
              <w:bidi w:val="0"/>
              <w:adjustRightInd/>
              <w:snapToGrid/>
              <w:spacing w:before="29" w:line="196" w:lineRule="auto"/>
              <w:ind w:left="11"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使用规范性</w:t>
            </w:r>
          </w:p>
        </w:tc>
        <w:tc>
          <w:tcPr>
            <w:tcW w:w="3887" w:type="dxa"/>
            <w:gridSpan w:val="3"/>
            <w:tcBorders>
              <w:top w:val="single" w:color="000000" w:sz="4" w:space="0"/>
              <w:bottom w:val="single" w:color="000000" w:sz="4" w:space="0"/>
            </w:tcBorders>
            <w:noWrap w:val="0"/>
            <w:vAlign w:val="center"/>
          </w:tcPr>
          <w:p w14:paraId="0B5FB542">
            <w:pPr>
              <w:keepNext w:val="0"/>
              <w:keepLines w:val="0"/>
              <w:pageBreakBefore w:val="0"/>
              <w:widowControl w:val="0"/>
              <w:tabs>
                <w:tab w:val="left" w:pos="1560"/>
              </w:tabs>
              <w:kinsoku/>
              <w:wordWrap/>
              <w:overflowPunct/>
              <w:topLinePunct w:val="0"/>
              <w:autoSpaceDE/>
              <w:autoSpaceDN/>
              <w:bidi w:val="0"/>
              <w:adjustRightInd/>
              <w:snapToGrid/>
              <w:spacing w:line="280" w:lineRule="exact"/>
              <w:ind w:right="0"/>
              <w:jc w:val="left"/>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严格按照下达预算的科目和项目执行，未出现截留、挤占、挪用或擅自调整等问题。</w:t>
            </w:r>
          </w:p>
        </w:tc>
        <w:tc>
          <w:tcPr>
            <w:tcW w:w="1715" w:type="dxa"/>
            <w:gridSpan w:val="4"/>
            <w:tcBorders>
              <w:top w:val="single" w:color="000000" w:sz="4" w:space="0"/>
              <w:bottom w:val="single" w:color="000000" w:sz="4" w:space="0"/>
            </w:tcBorders>
            <w:noWrap w:val="0"/>
            <w:vAlign w:val="center"/>
          </w:tcPr>
          <w:p w14:paraId="2D32DC42">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eastAsia="宋体" w:cs="Times New Roman"/>
                <w:b w:val="0"/>
                <w:bCs w:val="0"/>
                <w:color w:val="000000" w:themeColor="text1"/>
                <w:spacing w:val="0"/>
                <w:position w:val="0"/>
                <w:sz w:val="16"/>
                <w:szCs w:val="16"/>
                <w:highlight w:val="none"/>
                <w:lang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无</w:t>
            </w:r>
          </w:p>
        </w:tc>
      </w:tr>
      <w:tr w14:paraId="578C6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1392" w:type="dxa"/>
            <w:gridSpan w:val="3"/>
            <w:vMerge w:val="continue"/>
            <w:noWrap w:val="0"/>
            <w:vAlign w:val="center"/>
          </w:tcPr>
          <w:p w14:paraId="17F7061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2270" w:type="dxa"/>
            <w:gridSpan w:val="2"/>
            <w:tcBorders>
              <w:top w:val="single" w:color="000000" w:sz="4" w:space="0"/>
              <w:bottom w:val="single" w:color="000000" w:sz="4" w:space="0"/>
            </w:tcBorders>
            <w:noWrap w:val="0"/>
            <w:vAlign w:val="center"/>
          </w:tcPr>
          <w:p w14:paraId="03BD083F">
            <w:pPr>
              <w:pStyle w:val="20"/>
              <w:keepNext w:val="0"/>
              <w:keepLines w:val="0"/>
              <w:pageBreakBefore w:val="0"/>
              <w:widowControl w:val="0"/>
              <w:kinsoku/>
              <w:wordWrap/>
              <w:overflowPunct/>
              <w:topLinePunct w:val="0"/>
              <w:autoSpaceDE/>
              <w:autoSpaceDN/>
              <w:bidi w:val="0"/>
              <w:adjustRightInd/>
              <w:snapToGrid/>
              <w:spacing w:before="20" w:line="184" w:lineRule="auto"/>
              <w:ind w:left="11"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执行准确性</w:t>
            </w:r>
          </w:p>
        </w:tc>
        <w:tc>
          <w:tcPr>
            <w:tcW w:w="3887" w:type="dxa"/>
            <w:gridSpan w:val="3"/>
            <w:tcBorders>
              <w:top w:val="single" w:color="000000" w:sz="4" w:space="0"/>
              <w:bottom w:val="single" w:color="000000" w:sz="4" w:space="0"/>
            </w:tcBorders>
            <w:noWrap w:val="0"/>
            <w:vAlign w:val="center"/>
          </w:tcPr>
          <w:p w14:paraId="11503B24">
            <w:pPr>
              <w:keepNext w:val="0"/>
              <w:keepLines w:val="0"/>
              <w:pageBreakBefore w:val="0"/>
              <w:widowControl w:val="0"/>
              <w:kinsoku/>
              <w:wordWrap/>
              <w:overflowPunct/>
              <w:topLinePunct w:val="0"/>
              <w:autoSpaceDE/>
              <w:autoSpaceDN/>
              <w:bidi w:val="0"/>
              <w:adjustRightInd/>
              <w:snapToGrid/>
              <w:spacing w:line="240" w:lineRule="exact"/>
              <w:ind w:left="0" w:right="0" w:firstLine="0"/>
              <w:jc w:val="left"/>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en-US" w:bidi="ar-SA"/>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严格按照下达预算的科目和项目执行，未出现截留、挤占、挪用或擅自调整等问题。</w:t>
            </w:r>
          </w:p>
        </w:tc>
        <w:tc>
          <w:tcPr>
            <w:tcW w:w="1715" w:type="dxa"/>
            <w:gridSpan w:val="4"/>
            <w:tcBorders>
              <w:top w:val="single" w:color="000000" w:sz="4" w:space="0"/>
              <w:bottom w:val="single" w:color="000000" w:sz="4" w:space="0"/>
            </w:tcBorders>
            <w:noWrap w:val="0"/>
            <w:vAlign w:val="center"/>
          </w:tcPr>
          <w:p w14:paraId="7F42A1FB">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eastAsia="宋体" w:cs="Times New Roman"/>
                <w:b w:val="0"/>
                <w:bCs w:val="0"/>
                <w:color w:val="000000" w:themeColor="text1"/>
                <w:spacing w:val="0"/>
                <w:position w:val="0"/>
                <w:sz w:val="16"/>
                <w:szCs w:val="16"/>
                <w:highlight w:val="none"/>
                <w:lang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无</w:t>
            </w:r>
          </w:p>
        </w:tc>
      </w:tr>
      <w:tr w14:paraId="422A9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1392" w:type="dxa"/>
            <w:gridSpan w:val="3"/>
            <w:vMerge w:val="continue"/>
            <w:noWrap w:val="0"/>
            <w:vAlign w:val="center"/>
          </w:tcPr>
          <w:p w14:paraId="7A6161A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2270" w:type="dxa"/>
            <w:gridSpan w:val="2"/>
            <w:tcBorders>
              <w:top w:val="single" w:color="000000" w:sz="4" w:space="0"/>
              <w:bottom w:val="single" w:color="000000" w:sz="4" w:space="0"/>
            </w:tcBorders>
            <w:noWrap w:val="0"/>
            <w:vAlign w:val="center"/>
          </w:tcPr>
          <w:p w14:paraId="15DCD69D">
            <w:pPr>
              <w:pStyle w:val="20"/>
              <w:keepNext w:val="0"/>
              <w:keepLines w:val="0"/>
              <w:pageBreakBefore w:val="0"/>
              <w:widowControl w:val="0"/>
              <w:kinsoku/>
              <w:wordWrap/>
              <w:overflowPunct/>
              <w:topLinePunct w:val="0"/>
              <w:autoSpaceDE/>
              <w:autoSpaceDN/>
              <w:bidi w:val="0"/>
              <w:adjustRightInd/>
              <w:snapToGrid/>
              <w:spacing w:before="20" w:line="194" w:lineRule="auto"/>
              <w:ind w:left="11"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预算绩效管理情况</w:t>
            </w:r>
          </w:p>
        </w:tc>
        <w:tc>
          <w:tcPr>
            <w:tcW w:w="3887" w:type="dxa"/>
            <w:gridSpan w:val="3"/>
            <w:tcBorders>
              <w:top w:val="single" w:color="000000" w:sz="4" w:space="0"/>
              <w:bottom w:val="single" w:color="000000" w:sz="4" w:space="0"/>
            </w:tcBorders>
            <w:noWrap w:val="0"/>
            <w:vAlign w:val="center"/>
          </w:tcPr>
          <w:p w14:paraId="76433314">
            <w:pPr>
              <w:keepNext w:val="0"/>
              <w:keepLines w:val="0"/>
              <w:pageBreakBefore w:val="0"/>
              <w:widowControl w:val="0"/>
              <w:tabs>
                <w:tab w:val="left" w:pos="1560"/>
              </w:tabs>
              <w:kinsoku/>
              <w:wordWrap/>
              <w:overflowPunct/>
              <w:topLinePunct w:val="0"/>
              <w:autoSpaceDE/>
              <w:autoSpaceDN/>
              <w:bidi w:val="0"/>
              <w:adjustRightInd/>
              <w:snapToGrid/>
              <w:spacing w:line="280" w:lineRule="exact"/>
              <w:ind w:right="0"/>
              <w:jc w:val="left"/>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en-US" w:bidi="ar-SA"/>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按要求按时按质申报绩效目标、开展绩效监控、绩效自评及区域汇总工作。</w:t>
            </w:r>
          </w:p>
        </w:tc>
        <w:tc>
          <w:tcPr>
            <w:tcW w:w="1715" w:type="dxa"/>
            <w:gridSpan w:val="4"/>
            <w:tcBorders>
              <w:top w:val="single" w:color="000000" w:sz="4" w:space="0"/>
              <w:bottom w:val="single" w:color="000000" w:sz="4" w:space="0"/>
            </w:tcBorders>
            <w:noWrap w:val="0"/>
            <w:vAlign w:val="center"/>
          </w:tcPr>
          <w:p w14:paraId="11415353">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eastAsia="宋体" w:cs="Times New Roman"/>
                <w:b w:val="0"/>
                <w:bCs w:val="0"/>
                <w:color w:val="000000" w:themeColor="text1"/>
                <w:spacing w:val="0"/>
                <w:position w:val="0"/>
                <w:sz w:val="16"/>
                <w:szCs w:val="16"/>
                <w:highlight w:val="none"/>
                <w:lang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无</w:t>
            </w:r>
          </w:p>
        </w:tc>
      </w:tr>
      <w:tr w14:paraId="126C6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1392" w:type="dxa"/>
            <w:gridSpan w:val="3"/>
            <w:vMerge w:val="continue"/>
            <w:noWrap w:val="0"/>
            <w:vAlign w:val="center"/>
          </w:tcPr>
          <w:p w14:paraId="083C0E7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2270" w:type="dxa"/>
            <w:gridSpan w:val="2"/>
            <w:tcBorders>
              <w:top w:val="single" w:color="000000" w:sz="4" w:space="0"/>
              <w:bottom w:val="single" w:color="000000" w:sz="4" w:space="0"/>
            </w:tcBorders>
            <w:noWrap w:val="0"/>
            <w:vAlign w:val="center"/>
          </w:tcPr>
          <w:p w14:paraId="13AE91B9">
            <w:pPr>
              <w:pStyle w:val="20"/>
              <w:keepNext w:val="0"/>
              <w:keepLines w:val="0"/>
              <w:pageBreakBefore w:val="0"/>
              <w:widowControl w:val="0"/>
              <w:kinsoku/>
              <w:wordWrap/>
              <w:overflowPunct/>
              <w:topLinePunct w:val="0"/>
              <w:autoSpaceDE/>
              <w:autoSpaceDN/>
              <w:bidi w:val="0"/>
              <w:adjustRightInd/>
              <w:snapToGrid/>
              <w:spacing w:before="21" w:line="194" w:lineRule="auto"/>
              <w:ind w:left="11" w:firstLine="0"/>
              <w:jc w:val="center"/>
              <w:textAlignment w:val="auto"/>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支出责任履行情况</w:t>
            </w:r>
          </w:p>
        </w:tc>
        <w:tc>
          <w:tcPr>
            <w:tcW w:w="3887" w:type="dxa"/>
            <w:gridSpan w:val="3"/>
            <w:tcBorders>
              <w:top w:val="single" w:color="000000" w:sz="4" w:space="0"/>
              <w:bottom w:val="single" w:color="000000" w:sz="4" w:space="0"/>
            </w:tcBorders>
            <w:noWrap w:val="0"/>
            <w:vAlign w:val="center"/>
          </w:tcPr>
          <w:p w14:paraId="446E8901">
            <w:pPr>
              <w:keepNext w:val="0"/>
              <w:keepLines w:val="0"/>
              <w:pageBreakBefore w:val="0"/>
              <w:widowControl w:val="0"/>
              <w:kinsoku/>
              <w:wordWrap/>
              <w:overflowPunct/>
              <w:topLinePunct w:val="0"/>
              <w:autoSpaceDE/>
              <w:autoSpaceDN/>
              <w:bidi w:val="0"/>
              <w:adjustRightInd/>
              <w:snapToGrid/>
              <w:spacing w:line="240" w:lineRule="exact"/>
              <w:ind w:left="0" w:right="0" w:firstLine="0"/>
              <w:jc w:val="left"/>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en-US" w:bidi="ar-SA"/>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足额安排资金履行本级支出责任。</w:t>
            </w:r>
          </w:p>
        </w:tc>
        <w:tc>
          <w:tcPr>
            <w:tcW w:w="1715" w:type="dxa"/>
            <w:gridSpan w:val="4"/>
            <w:tcBorders>
              <w:top w:val="single" w:color="000000" w:sz="4" w:space="0"/>
              <w:bottom w:val="single" w:color="000000" w:sz="4" w:space="0"/>
            </w:tcBorders>
            <w:noWrap w:val="0"/>
            <w:vAlign w:val="center"/>
          </w:tcPr>
          <w:p w14:paraId="479C2F37">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eastAsia="宋体" w:cs="Times New Roman"/>
                <w:b w:val="0"/>
                <w:bCs w:val="0"/>
                <w:color w:val="000000" w:themeColor="text1"/>
                <w:spacing w:val="0"/>
                <w:position w:val="0"/>
                <w:sz w:val="16"/>
                <w:szCs w:val="16"/>
                <w:highlight w:val="none"/>
                <w:lang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无</w:t>
            </w:r>
          </w:p>
        </w:tc>
      </w:tr>
      <w:tr w14:paraId="2B35C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1392" w:type="dxa"/>
            <w:gridSpan w:val="3"/>
            <w:vMerge w:val="continue"/>
            <w:tcBorders>
              <w:bottom w:val="single" w:color="000000" w:sz="4" w:space="0"/>
            </w:tcBorders>
            <w:noWrap w:val="0"/>
            <w:vAlign w:val="center"/>
          </w:tcPr>
          <w:p w14:paraId="222BD8A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2270" w:type="dxa"/>
            <w:gridSpan w:val="2"/>
            <w:tcBorders>
              <w:top w:val="single" w:color="000000" w:sz="4" w:space="0"/>
              <w:bottom w:val="single" w:color="000000" w:sz="4" w:space="0"/>
            </w:tcBorders>
            <w:noWrap w:val="0"/>
            <w:vAlign w:val="center"/>
          </w:tcPr>
          <w:p w14:paraId="153D18D0">
            <w:pPr>
              <w:pStyle w:val="20"/>
              <w:keepNext w:val="0"/>
              <w:keepLines w:val="0"/>
              <w:pageBreakBefore w:val="0"/>
              <w:widowControl w:val="0"/>
              <w:kinsoku/>
              <w:wordWrap/>
              <w:overflowPunct/>
              <w:topLinePunct w:val="0"/>
              <w:autoSpaceDE/>
              <w:autoSpaceDN/>
              <w:bidi w:val="0"/>
              <w:adjustRightInd/>
              <w:snapToGrid/>
              <w:spacing w:before="21" w:line="194" w:lineRule="auto"/>
              <w:ind w:left="11"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政策目标实现情况</w:t>
            </w:r>
          </w:p>
        </w:tc>
        <w:tc>
          <w:tcPr>
            <w:tcW w:w="3887" w:type="dxa"/>
            <w:gridSpan w:val="3"/>
            <w:tcBorders>
              <w:top w:val="single" w:color="000000" w:sz="4" w:space="0"/>
              <w:bottom w:val="single" w:color="000000" w:sz="4" w:space="0"/>
            </w:tcBorders>
            <w:noWrap w:val="0"/>
            <w:vAlign w:val="center"/>
          </w:tcPr>
          <w:p w14:paraId="1E21888F">
            <w:pPr>
              <w:keepNext w:val="0"/>
              <w:keepLines w:val="0"/>
              <w:pageBreakBefore w:val="0"/>
              <w:widowControl w:val="0"/>
              <w:kinsoku/>
              <w:wordWrap/>
              <w:overflowPunct/>
              <w:topLinePunct w:val="0"/>
              <w:autoSpaceDE/>
              <w:autoSpaceDN/>
              <w:bidi w:val="0"/>
              <w:adjustRightInd/>
              <w:snapToGrid/>
              <w:spacing w:line="240" w:lineRule="exact"/>
              <w:ind w:left="0" w:right="0" w:firstLine="0"/>
              <w:jc w:val="left"/>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资金分配的项目符合区域内政策目标、长期规划、相关政策要求等。</w:t>
            </w:r>
          </w:p>
        </w:tc>
        <w:tc>
          <w:tcPr>
            <w:tcW w:w="1715" w:type="dxa"/>
            <w:gridSpan w:val="4"/>
            <w:tcBorders>
              <w:top w:val="single" w:color="000000" w:sz="4" w:space="0"/>
              <w:bottom w:val="single" w:color="000000" w:sz="4" w:space="0"/>
            </w:tcBorders>
            <w:noWrap w:val="0"/>
            <w:vAlign w:val="center"/>
          </w:tcPr>
          <w:p w14:paraId="3F59A66C">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eastAsia="宋体" w:cs="Times New Roman"/>
                <w:b w:val="0"/>
                <w:bCs w:val="0"/>
                <w:color w:val="000000" w:themeColor="text1"/>
                <w:spacing w:val="0"/>
                <w:position w:val="0"/>
                <w:sz w:val="16"/>
                <w:szCs w:val="16"/>
                <w:highlight w:val="none"/>
                <w:lang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无</w:t>
            </w:r>
          </w:p>
        </w:tc>
      </w:tr>
      <w:tr w14:paraId="0AC74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364" w:hRule="atLeast"/>
        </w:trPr>
        <w:tc>
          <w:tcPr>
            <w:tcW w:w="538" w:type="dxa"/>
            <w:vMerge w:val="restart"/>
            <w:tcBorders>
              <w:top w:val="single" w:color="000000" w:sz="4" w:space="0"/>
              <w:bottom w:val="single" w:color="000000" w:sz="4" w:space="0"/>
            </w:tcBorders>
            <w:noWrap w:val="0"/>
            <w:vAlign w:val="center"/>
          </w:tcPr>
          <w:p w14:paraId="716B48D1">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t>总体目标完成情况</w:t>
            </w:r>
          </w:p>
        </w:tc>
        <w:tc>
          <w:tcPr>
            <w:tcW w:w="6295" w:type="dxa"/>
            <w:gridSpan w:val="6"/>
            <w:tcBorders>
              <w:top w:val="single" w:color="000000" w:sz="4" w:space="0"/>
              <w:bottom w:val="single" w:color="000000" w:sz="4" w:space="0"/>
            </w:tcBorders>
            <w:noWrap w:val="0"/>
            <w:vAlign w:val="center"/>
          </w:tcPr>
          <w:p w14:paraId="1439F8F9">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t>总体目标</w:t>
            </w:r>
          </w:p>
        </w:tc>
        <w:tc>
          <w:tcPr>
            <w:tcW w:w="2423" w:type="dxa"/>
            <w:gridSpan w:val="4"/>
            <w:tcBorders>
              <w:top w:val="single" w:color="000000" w:sz="4" w:space="0"/>
              <w:bottom w:val="single" w:color="000000" w:sz="4" w:space="0"/>
            </w:tcBorders>
            <w:noWrap w:val="0"/>
            <w:vAlign w:val="center"/>
          </w:tcPr>
          <w:p w14:paraId="41919FD2">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全年实际完成情况</w:t>
            </w:r>
          </w:p>
        </w:tc>
      </w:tr>
      <w:tr w14:paraId="64512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217" w:hRule="atLeast"/>
        </w:trPr>
        <w:tc>
          <w:tcPr>
            <w:tcW w:w="538" w:type="dxa"/>
            <w:vMerge w:val="continue"/>
            <w:tcBorders>
              <w:top w:val="single" w:color="000000" w:sz="4" w:space="0"/>
              <w:bottom w:val="single" w:color="000000" w:sz="4" w:space="0"/>
            </w:tcBorders>
            <w:noWrap w:val="0"/>
            <w:vAlign w:val="center"/>
          </w:tcPr>
          <w:p w14:paraId="78F7C86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6295" w:type="dxa"/>
            <w:gridSpan w:val="6"/>
            <w:tcBorders>
              <w:top w:val="single" w:color="000000" w:sz="4" w:space="0"/>
              <w:bottom w:val="single" w:color="000000" w:sz="4" w:space="0"/>
            </w:tcBorders>
            <w:noWrap w:val="0"/>
            <w:vAlign w:val="center"/>
          </w:tcPr>
          <w:p w14:paraId="0F2CC25D">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lang w:val="en-US" w:eastAsia="zh-CN" w:bidi="ar-SA"/>
                <w14:textFill>
                  <w14:solidFill>
                    <w14:schemeClr w14:val="tx1"/>
                  </w14:solidFill>
                </w14:textFill>
              </w:rPr>
              <w:t>注释9</w:t>
            </w:r>
          </w:p>
        </w:tc>
        <w:tc>
          <w:tcPr>
            <w:tcW w:w="2423" w:type="dxa"/>
            <w:gridSpan w:val="4"/>
            <w:tcBorders>
              <w:top w:val="single" w:color="000000" w:sz="4" w:space="0"/>
              <w:bottom w:val="single" w:color="000000" w:sz="4" w:space="0"/>
            </w:tcBorders>
            <w:noWrap w:val="0"/>
            <w:vAlign w:val="center"/>
          </w:tcPr>
          <w:p w14:paraId="6205F4C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64AC6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538" w:type="dxa"/>
            <w:vMerge w:val="restart"/>
            <w:tcBorders>
              <w:top w:val="single" w:color="000000" w:sz="4" w:space="0"/>
            </w:tcBorders>
            <w:noWrap w:val="0"/>
            <w:textDirection w:val="tbRlV"/>
            <w:vAlign w:val="center"/>
          </w:tcPr>
          <w:p w14:paraId="6F302ED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绩效指标</w:t>
            </w:r>
          </w:p>
        </w:tc>
        <w:tc>
          <w:tcPr>
            <w:tcW w:w="416" w:type="dxa"/>
            <w:tcBorders>
              <w:top w:val="single" w:color="000000" w:sz="4" w:space="0"/>
              <w:bottom w:val="single" w:color="000000" w:sz="4" w:space="0"/>
            </w:tcBorders>
            <w:noWrap w:val="0"/>
            <w:vAlign w:val="center"/>
          </w:tcPr>
          <w:p w14:paraId="75DA378B">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一级指标</w:t>
            </w:r>
          </w:p>
        </w:tc>
        <w:tc>
          <w:tcPr>
            <w:tcW w:w="438" w:type="dxa"/>
            <w:tcBorders>
              <w:top w:val="single" w:color="000000" w:sz="4" w:space="0"/>
              <w:bottom w:val="single" w:color="000000" w:sz="4" w:space="0"/>
            </w:tcBorders>
            <w:noWrap w:val="0"/>
            <w:vAlign w:val="center"/>
          </w:tcPr>
          <w:p w14:paraId="2331D95E">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二级指标</w:t>
            </w:r>
          </w:p>
        </w:tc>
        <w:tc>
          <w:tcPr>
            <w:tcW w:w="4657" w:type="dxa"/>
            <w:gridSpan w:val="3"/>
            <w:tcBorders>
              <w:top w:val="single" w:color="000000" w:sz="4" w:space="0"/>
              <w:bottom w:val="single" w:color="000000" w:sz="4" w:space="0"/>
            </w:tcBorders>
            <w:noWrap w:val="0"/>
            <w:vAlign w:val="center"/>
          </w:tcPr>
          <w:p w14:paraId="78D5332A">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三级指标</w:t>
            </w:r>
            <w:r>
              <w:rPr>
                <w:rFonts w:hint="default"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w:t>
            </w: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注释10</w:t>
            </w:r>
            <w:r>
              <w:rPr>
                <w:rFonts w:hint="default"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w:t>
            </w:r>
          </w:p>
        </w:tc>
        <w:tc>
          <w:tcPr>
            <w:tcW w:w="784" w:type="dxa"/>
            <w:tcBorders>
              <w:top w:val="single" w:color="000000" w:sz="4" w:space="0"/>
              <w:bottom w:val="single" w:color="000000" w:sz="4" w:space="0"/>
            </w:tcBorders>
            <w:noWrap w:val="0"/>
            <w:vAlign w:val="center"/>
          </w:tcPr>
          <w:p w14:paraId="6C267E59">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绩效目标</w:t>
            </w: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值</w:t>
            </w:r>
          </w:p>
        </w:tc>
        <w:tc>
          <w:tcPr>
            <w:tcW w:w="716" w:type="dxa"/>
            <w:tcBorders>
              <w:top w:val="single" w:color="000000" w:sz="4" w:space="0"/>
              <w:bottom w:val="single" w:color="000000" w:sz="4" w:space="0"/>
            </w:tcBorders>
            <w:noWrap w:val="0"/>
            <w:vAlign w:val="center"/>
          </w:tcPr>
          <w:p w14:paraId="38301397">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全年实际完成值</w:t>
            </w:r>
          </w:p>
        </w:tc>
        <w:tc>
          <w:tcPr>
            <w:tcW w:w="375" w:type="dxa"/>
            <w:tcBorders>
              <w:top w:val="single" w:color="000000" w:sz="4" w:space="0"/>
              <w:bottom w:val="single" w:color="000000" w:sz="4" w:space="0"/>
            </w:tcBorders>
            <w:noWrap w:val="0"/>
            <w:vAlign w:val="center"/>
          </w:tcPr>
          <w:p w14:paraId="48A558F9">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分值</w:t>
            </w:r>
          </w:p>
        </w:tc>
        <w:tc>
          <w:tcPr>
            <w:tcW w:w="648" w:type="dxa"/>
            <w:tcBorders>
              <w:top w:val="single" w:color="000000" w:sz="4" w:space="0"/>
              <w:bottom w:val="single" w:color="000000" w:sz="4" w:space="0"/>
            </w:tcBorders>
            <w:noWrap w:val="0"/>
            <w:vAlign w:val="center"/>
          </w:tcPr>
          <w:p w14:paraId="580F6D99">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得分</w:t>
            </w:r>
          </w:p>
        </w:tc>
        <w:tc>
          <w:tcPr>
            <w:tcW w:w="692" w:type="dxa"/>
            <w:gridSpan w:val="2"/>
            <w:tcBorders>
              <w:top w:val="single" w:color="000000" w:sz="4" w:space="0"/>
              <w:bottom w:val="single" w:color="000000" w:sz="4" w:space="0"/>
            </w:tcBorders>
            <w:noWrap w:val="0"/>
            <w:vAlign w:val="center"/>
          </w:tcPr>
          <w:p w14:paraId="5573F532">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未完成原因和改进措施</w:t>
            </w:r>
          </w:p>
        </w:tc>
      </w:tr>
      <w:tr w14:paraId="69DCA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538" w:type="dxa"/>
            <w:vMerge w:val="continue"/>
            <w:noWrap w:val="0"/>
            <w:textDirection w:val="tbRlV"/>
            <w:vAlign w:val="center"/>
          </w:tcPr>
          <w:p w14:paraId="1AFCD45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restart"/>
            <w:tcBorders>
              <w:top w:val="single" w:color="000000" w:sz="4" w:space="0"/>
              <w:bottom w:val="single" w:color="000000" w:sz="4" w:space="0"/>
            </w:tcBorders>
            <w:noWrap w:val="0"/>
            <w:vAlign w:val="center"/>
          </w:tcPr>
          <w:p w14:paraId="26BD6B15">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8"/>
                <w:szCs w:val="18"/>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14:textFill>
                  <w14:solidFill>
                    <w14:schemeClr w14:val="tx1"/>
                  </w14:solidFill>
                </w14:textFill>
              </w:rPr>
              <w:t>产出指标</w:t>
            </w:r>
            <w:r>
              <w:rPr>
                <w:rFonts w:hint="default" w:ascii="仿宋" w:hAnsi="仿宋" w:eastAsia="仿宋" w:cs="Times New Roman"/>
                <w:b w:val="0"/>
                <w:bCs w:val="0"/>
                <w:color w:val="000000" w:themeColor="text1"/>
                <w:spacing w:val="0"/>
                <w:kern w:val="0"/>
                <w:position w:val="0"/>
                <w:sz w:val="18"/>
                <w:szCs w:val="18"/>
                <w:highlight w:val="none"/>
                <w:lang w:eastAsia="zh-CN" w:bidi="ar-SA"/>
                <w14:textFill>
                  <w14:solidFill>
                    <w14:schemeClr w14:val="tx1"/>
                  </w14:solidFill>
                </w14:textFill>
              </w:rPr>
              <w:t>（</w:t>
            </w:r>
            <w:r>
              <w:rPr>
                <w:rFonts w:hint="default" w:ascii="Times New Roman" w:hAnsi="Times New Roman" w:eastAsia="仿宋" w:cs="Times New Roman"/>
                <w:b w:val="0"/>
                <w:bCs w:val="0"/>
                <w:color w:val="000000" w:themeColor="text1"/>
                <w:spacing w:val="0"/>
                <w:kern w:val="0"/>
                <w:position w:val="0"/>
                <w:sz w:val="18"/>
                <w:szCs w:val="18"/>
                <w:highlight w:val="none"/>
                <w:lang w:bidi="ar-SA"/>
                <w14:textFill>
                  <w14:solidFill>
                    <w14:schemeClr w14:val="tx1"/>
                  </w14:solidFill>
                </w14:textFill>
              </w:rPr>
              <w:t>50</w:t>
            </w:r>
            <w:r>
              <w:rPr>
                <w:rFonts w:hint="default" w:ascii="仿宋" w:hAnsi="仿宋" w:eastAsia="仿宋" w:cs="Times New Roman"/>
                <w:b w:val="0"/>
                <w:bCs w:val="0"/>
                <w:color w:val="000000" w:themeColor="text1"/>
                <w:spacing w:val="0"/>
                <w:kern w:val="0"/>
                <w:position w:val="0"/>
                <w:sz w:val="18"/>
                <w:szCs w:val="18"/>
                <w:highlight w:val="none"/>
                <w:lang w:bidi="ar-SA"/>
                <w14:textFill>
                  <w14:solidFill>
                    <w14:schemeClr w14:val="tx1"/>
                  </w14:solidFill>
                </w14:textFill>
              </w:rPr>
              <w:t>分</w:t>
            </w:r>
            <w:r>
              <w:rPr>
                <w:rFonts w:hint="default" w:ascii="仿宋" w:hAnsi="仿宋" w:eastAsia="仿宋" w:cs="Times New Roman"/>
                <w:b w:val="0"/>
                <w:bCs w:val="0"/>
                <w:color w:val="000000" w:themeColor="text1"/>
                <w:spacing w:val="0"/>
                <w:kern w:val="0"/>
                <w:position w:val="0"/>
                <w:sz w:val="18"/>
                <w:szCs w:val="18"/>
                <w:highlight w:val="none"/>
                <w:lang w:eastAsia="zh-CN" w:bidi="ar-SA"/>
                <w14:textFill>
                  <w14:solidFill>
                    <w14:schemeClr w14:val="tx1"/>
                  </w14:solidFill>
                </w14:textFill>
              </w:rPr>
              <w:t>）</w:t>
            </w:r>
          </w:p>
        </w:tc>
        <w:tc>
          <w:tcPr>
            <w:tcW w:w="438" w:type="dxa"/>
            <w:vMerge w:val="restart"/>
            <w:tcBorders>
              <w:top w:val="single" w:color="000000" w:sz="4" w:space="0"/>
            </w:tcBorders>
            <w:noWrap w:val="0"/>
            <w:vAlign w:val="center"/>
          </w:tcPr>
          <w:p w14:paraId="6BE15EB2">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数量指标</w:t>
            </w:r>
          </w:p>
          <w:p w14:paraId="4CB4042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p w14:paraId="5C5C69B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521" w:type="dxa"/>
            <w:vMerge w:val="restart"/>
            <w:tcBorders>
              <w:top w:val="single" w:color="000000" w:sz="4" w:space="0"/>
            </w:tcBorders>
            <w:noWrap w:val="0"/>
            <w:vAlign w:val="center"/>
          </w:tcPr>
          <w:p w14:paraId="2F660C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position w:val="0"/>
                <w:sz w:val="16"/>
                <w:szCs w:val="16"/>
                <w:highlight w:val="none"/>
                <w:lang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老年人福利类</w:t>
            </w:r>
          </w:p>
        </w:tc>
        <w:tc>
          <w:tcPr>
            <w:tcW w:w="4136" w:type="dxa"/>
            <w:gridSpan w:val="2"/>
            <w:tcBorders>
              <w:top w:val="single" w:color="000000" w:sz="4" w:space="0"/>
              <w:bottom w:val="single" w:color="000000" w:sz="4" w:space="0"/>
            </w:tcBorders>
            <w:noWrap w:val="0"/>
            <w:vAlign w:val="center"/>
          </w:tcPr>
          <w:p w14:paraId="79F99F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养老机构护理型床位新增数量（张）</w:t>
            </w:r>
          </w:p>
        </w:tc>
        <w:tc>
          <w:tcPr>
            <w:tcW w:w="784" w:type="dxa"/>
            <w:tcBorders>
              <w:top w:val="single" w:color="000000" w:sz="4" w:space="0"/>
              <w:bottom w:val="single" w:color="000000" w:sz="4" w:space="0"/>
            </w:tcBorders>
            <w:noWrap w:val="0"/>
            <w:vAlign w:val="center"/>
          </w:tcPr>
          <w:p w14:paraId="6601BAD4">
            <w:pPr>
              <w:keepNext w:val="0"/>
              <w:keepLines w:val="0"/>
              <w:widowControl/>
              <w:suppressLineNumbers w:val="0"/>
              <w:jc w:val="center"/>
              <w:textAlignment w:val="top"/>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250</w:t>
            </w:r>
          </w:p>
        </w:tc>
        <w:tc>
          <w:tcPr>
            <w:tcW w:w="716" w:type="dxa"/>
            <w:tcBorders>
              <w:top w:val="single" w:color="000000" w:sz="4" w:space="0"/>
              <w:bottom w:val="single" w:color="000000" w:sz="4" w:space="0"/>
            </w:tcBorders>
            <w:noWrap w:val="0"/>
            <w:vAlign w:val="center"/>
          </w:tcPr>
          <w:p w14:paraId="6E75374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270</w:t>
            </w:r>
          </w:p>
        </w:tc>
        <w:tc>
          <w:tcPr>
            <w:tcW w:w="375" w:type="dxa"/>
            <w:tcBorders>
              <w:top w:val="single" w:color="000000" w:sz="4" w:space="0"/>
              <w:bottom w:val="single" w:color="000000" w:sz="4" w:space="0"/>
            </w:tcBorders>
            <w:noWrap w:val="0"/>
            <w:vAlign w:val="center"/>
          </w:tcPr>
          <w:p w14:paraId="14329D2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77F57E0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591F6BE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9835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2566C13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6F20D3C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041E792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50C4C94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45A45C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特殊困难老年人家庭居家适老化改造户数（户）</w:t>
            </w:r>
          </w:p>
        </w:tc>
        <w:tc>
          <w:tcPr>
            <w:tcW w:w="784" w:type="dxa"/>
            <w:tcBorders>
              <w:top w:val="single" w:color="000000" w:sz="4" w:space="0"/>
              <w:bottom w:val="single" w:color="000000" w:sz="4" w:space="0"/>
            </w:tcBorders>
            <w:noWrap w:val="0"/>
            <w:vAlign w:val="center"/>
          </w:tcPr>
          <w:p w14:paraId="78EF125F">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77A2F32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78BD371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79871CC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16CDA25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9316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4C1A9FD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61E586B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6EF83F5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72430BD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0BD0DE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bidi="ar-SA"/>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2025年</w:t>
            </w: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示范性居家社区养老服务网络建设（个）</w:t>
            </w:r>
          </w:p>
        </w:tc>
        <w:tc>
          <w:tcPr>
            <w:tcW w:w="784" w:type="dxa"/>
            <w:tcBorders>
              <w:top w:val="single" w:color="000000" w:sz="4" w:space="0"/>
              <w:bottom w:val="single" w:color="000000" w:sz="4" w:space="0"/>
            </w:tcBorders>
            <w:noWrap w:val="0"/>
            <w:vAlign w:val="center"/>
          </w:tcPr>
          <w:p w14:paraId="1499B22B">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7F13B6B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686BE34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36409FC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0C10E86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C5D3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7DD5630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2876C52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4864812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6F5BDF5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214AEF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养老护理员培训人次数（人次）</w:t>
            </w:r>
          </w:p>
        </w:tc>
        <w:tc>
          <w:tcPr>
            <w:tcW w:w="784" w:type="dxa"/>
            <w:tcBorders>
              <w:top w:val="single" w:color="000000" w:sz="4" w:space="0"/>
              <w:bottom w:val="single" w:color="000000" w:sz="4" w:space="0"/>
            </w:tcBorders>
            <w:noWrap w:val="0"/>
            <w:vAlign w:val="center"/>
          </w:tcPr>
          <w:p w14:paraId="0F5A9562">
            <w:pPr>
              <w:keepNext w:val="0"/>
              <w:keepLines w:val="0"/>
              <w:widowControl/>
              <w:suppressLineNumbers w:val="0"/>
              <w:jc w:val="center"/>
              <w:textAlignment w:val="top"/>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123</w:t>
            </w:r>
          </w:p>
        </w:tc>
        <w:tc>
          <w:tcPr>
            <w:tcW w:w="716" w:type="dxa"/>
            <w:tcBorders>
              <w:top w:val="single" w:color="000000" w:sz="4" w:space="0"/>
              <w:bottom w:val="single" w:color="000000" w:sz="4" w:space="0"/>
            </w:tcBorders>
            <w:noWrap w:val="0"/>
            <w:vAlign w:val="center"/>
          </w:tcPr>
          <w:p w14:paraId="2B4F10C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123</w:t>
            </w:r>
          </w:p>
        </w:tc>
        <w:tc>
          <w:tcPr>
            <w:tcW w:w="375" w:type="dxa"/>
            <w:tcBorders>
              <w:top w:val="single" w:color="000000" w:sz="4" w:space="0"/>
              <w:bottom w:val="single" w:color="000000" w:sz="4" w:space="0"/>
            </w:tcBorders>
            <w:noWrap w:val="0"/>
            <w:vAlign w:val="center"/>
          </w:tcPr>
          <w:p w14:paraId="2113605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6E4F2D3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5D903B0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E39E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214B347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A66850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51AA82B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2E66404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26ADFD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建设县域安联网（个）</w:t>
            </w:r>
          </w:p>
        </w:tc>
        <w:tc>
          <w:tcPr>
            <w:tcW w:w="784" w:type="dxa"/>
            <w:tcBorders>
              <w:top w:val="single" w:color="000000" w:sz="4" w:space="0"/>
              <w:bottom w:val="single" w:color="000000" w:sz="4" w:space="0"/>
            </w:tcBorders>
            <w:noWrap w:val="0"/>
            <w:vAlign w:val="center"/>
          </w:tcPr>
          <w:p w14:paraId="5FB6497B">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1A2AFA6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14F0EB6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12D3BAE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563F047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3F916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75E7FC1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26990EA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6FDAC45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3E0A2ED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6BD3C7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支持公办养老机构开展消防改造（个）</w:t>
            </w:r>
          </w:p>
        </w:tc>
        <w:tc>
          <w:tcPr>
            <w:tcW w:w="784" w:type="dxa"/>
            <w:tcBorders>
              <w:top w:val="single" w:color="000000" w:sz="4" w:space="0"/>
              <w:bottom w:val="single" w:color="000000" w:sz="4" w:space="0"/>
            </w:tcBorders>
            <w:noWrap w:val="0"/>
            <w:vAlign w:val="center"/>
          </w:tcPr>
          <w:p w14:paraId="725C7E67">
            <w:pPr>
              <w:keepNext w:val="0"/>
              <w:keepLines w:val="0"/>
              <w:widowControl/>
              <w:suppressLineNumbers w:val="0"/>
              <w:jc w:val="center"/>
              <w:textAlignment w:val="top"/>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42CCAB6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402E036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726A62A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6315137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63F2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2366FB8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4AE19D9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772D468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76E1A43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61E036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补贴民办养老机构入住对象数量（人）</w:t>
            </w:r>
          </w:p>
        </w:tc>
        <w:tc>
          <w:tcPr>
            <w:tcW w:w="784" w:type="dxa"/>
            <w:tcBorders>
              <w:top w:val="single" w:color="000000" w:sz="4" w:space="0"/>
              <w:bottom w:val="single" w:color="000000" w:sz="4" w:space="0"/>
            </w:tcBorders>
            <w:noWrap w:val="0"/>
            <w:vAlign w:val="center"/>
          </w:tcPr>
          <w:p w14:paraId="710A92C0">
            <w:pPr>
              <w:keepNext w:val="0"/>
              <w:keepLines w:val="0"/>
              <w:widowControl/>
              <w:suppressLineNumbers w:val="0"/>
              <w:jc w:val="center"/>
              <w:textAlignment w:val="top"/>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42</w:t>
            </w:r>
          </w:p>
        </w:tc>
        <w:tc>
          <w:tcPr>
            <w:tcW w:w="716" w:type="dxa"/>
            <w:tcBorders>
              <w:top w:val="single" w:color="000000" w:sz="4" w:space="0"/>
              <w:bottom w:val="single" w:color="000000" w:sz="4" w:space="0"/>
            </w:tcBorders>
            <w:noWrap w:val="0"/>
            <w:vAlign w:val="center"/>
          </w:tcPr>
          <w:p w14:paraId="6FB93BF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42</w:t>
            </w:r>
          </w:p>
        </w:tc>
        <w:tc>
          <w:tcPr>
            <w:tcW w:w="375" w:type="dxa"/>
            <w:tcBorders>
              <w:top w:val="single" w:color="000000" w:sz="4" w:space="0"/>
              <w:bottom w:val="single" w:color="000000" w:sz="4" w:space="0"/>
            </w:tcBorders>
            <w:noWrap w:val="0"/>
            <w:vAlign w:val="center"/>
          </w:tcPr>
          <w:p w14:paraId="02DCAA6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3B78008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733159B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6C92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538" w:type="dxa"/>
            <w:vMerge w:val="continue"/>
            <w:noWrap w:val="0"/>
            <w:textDirection w:val="tbRlV"/>
            <w:vAlign w:val="center"/>
          </w:tcPr>
          <w:p w14:paraId="0DB2216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62CCEC8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3517CD7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31AB85D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39D7E2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提供公办养老机构康复辅具配置种类（类）</w:t>
            </w:r>
          </w:p>
        </w:tc>
        <w:tc>
          <w:tcPr>
            <w:tcW w:w="784" w:type="dxa"/>
            <w:tcBorders>
              <w:top w:val="single" w:color="000000" w:sz="4" w:space="0"/>
              <w:bottom w:val="single" w:color="000000" w:sz="4" w:space="0"/>
            </w:tcBorders>
            <w:noWrap w:val="0"/>
            <w:vAlign w:val="center"/>
          </w:tcPr>
          <w:p w14:paraId="3073E4FC">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64A9643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59A3B973">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2E77B60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22B4156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76BE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538" w:type="dxa"/>
            <w:vMerge w:val="continue"/>
            <w:noWrap w:val="0"/>
            <w:textDirection w:val="tbRlV"/>
            <w:vAlign w:val="center"/>
          </w:tcPr>
          <w:p w14:paraId="47D1FC9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E472A6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59A752E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6858F5A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2892D2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接受康复辅具配置的公办养老机构数（个）</w:t>
            </w:r>
          </w:p>
        </w:tc>
        <w:tc>
          <w:tcPr>
            <w:tcW w:w="784" w:type="dxa"/>
            <w:tcBorders>
              <w:top w:val="single" w:color="000000" w:sz="4" w:space="0"/>
              <w:bottom w:val="single" w:color="000000" w:sz="4" w:space="0"/>
            </w:tcBorders>
            <w:noWrap w:val="0"/>
            <w:vAlign w:val="center"/>
          </w:tcPr>
          <w:p w14:paraId="755B6F9F">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53A77C6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422F5E0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633EFDF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308C14D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C767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538" w:type="dxa"/>
            <w:vMerge w:val="continue"/>
            <w:noWrap w:val="0"/>
            <w:textDirection w:val="tbRlV"/>
            <w:vAlign w:val="center"/>
          </w:tcPr>
          <w:p w14:paraId="03FDF1E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17BA4B3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5B68BC7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1C60A2F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177F38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公办养老机构内接受老年人能力综合评估人数（人）</w:t>
            </w:r>
          </w:p>
        </w:tc>
        <w:tc>
          <w:tcPr>
            <w:tcW w:w="784" w:type="dxa"/>
            <w:tcBorders>
              <w:top w:val="single" w:color="000000" w:sz="4" w:space="0"/>
              <w:bottom w:val="single" w:color="000000" w:sz="4" w:space="0"/>
            </w:tcBorders>
            <w:noWrap w:val="0"/>
            <w:vAlign w:val="center"/>
          </w:tcPr>
          <w:p w14:paraId="708DC0B8">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7DE9DD2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0781BFA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3E6E7A4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7B6E80F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3FEBF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538" w:type="dxa"/>
            <w:vMerge w:val="continue"/>
            <w:noWrap w:val="0"/>
            <w:textDirection w:val="tbRlV"/>
            <w:vAlign w:val="center"/>
          </w:tcPr>
          <w:p w14:paraId="1EEB217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192D4C8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24B9707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bottom w:val="single" w:color="000000" w:sz="4" w:space="0"/>
            </w:tcBorders>
            <w:noWrap w:val="0"/>
            <w:vAlign w:val="center"/>
          </w:tcPr>
          <w:p w14:paraId="32FD009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7CA09A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普及助残助老康复政策等宣传（项）</w:t>
            </w:r>
          </w:p>
        </w:tc>
        <w:tc>
          <w:tcPr>
            <w:tcW w:w="784" w:type="dxa"/>
            <w:tcBorders>
              <w:top w:val="single" w:color="000000" w:sz="4" w:space="0"/>
              <w:bottom w:val="single" w:color="000000" w:sz="4" w:space="0"/>
            </w:tcBorders>
            <w:noWrap w:val="0"/>
            <w:vAlign w:val="center"/>
          </w:tcPr>
          <w:p w14:paraId="4A0D6F7B">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0B8061B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655AE75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1AEE2F8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628B426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722F4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6DD87B1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1CE8F33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1872F0F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noWrap w:val="0"/>
            <w:vAlign w:val="center"/>
          </w:tcPr>
          <w:p w14:paraId="6F41814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t>儿童福利类</w:t>
            </w:r>
          </w:p>
        </w:tc>
        <w:tc>
          <w:tcPr>
            <w:tcW w:w="4136" w:type="dxa"/>
            <w:gridSpan w:val="2"/>
            <w:tcBorders>
              <w:top w:val="single" w:color="000000" w:sz="4" w:space="0"/>
              <w:bottom w:val="single" w:color="000000" w:sz="4" w:space="0"/>
            </w:tcBorders>
            <w:noWrap w:val="0"/>
            <w:vAlign w:val="center"/>
          </w:tcPr>
          <w:p w14:paraId="6693ED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支持儿童福利服务机构数量（个）</w:t>
            </w:r>
          </w:p>
        </w:tc>
        <w:tc>
          <w:tcPr>
            <w:tcW w:w="784" w:type="dxa"/>
            <w:tcBorders>
              <w:top w:val="single" w:color="000000" w:sz="4" w:space="0"/>
              <w:bottom w:val="single" w:color="000000" w:sz="4" w:space="0"/>
            </w:tcBorders>
            <w:noWrap w:val="0"/>
            <w:vAlign w:val="center"/>
          </w:tcPr>
          <w:p w14:paraId="2F448B71">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25</w:t>
            </w:r>
          </w:p>
        </w:tc>
        <w:tc>
          <w:tcPr>
            <w:tcW w:w="716" w:type="dxa"/>
            <w:tcBorders>
              <w:top w:val="single" w:color="000000" w:sz="4" w:space="0"/>
              <w:bottom w:val="single" w:color="000000" w:sz="4" w:space="0"/>
            </w:tcBorders>
            <w:noWrap w:val="0"/>
            <w:vAlign w:val="center"/>
          </w:tcPr>
          <w:p w14:paraId="2EDBD29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25</w:t>
            </w:r>
          </w:p>
        </w:tc>
        <w:tc>
          <w:tcPr>
            <w:tcW w:w="375" w:type="dxa"/>
            <w:tcBorders>
              <w:top w:val="single" w:color="000000" w:sz="4" w:space="0"/>
              <w:bottom w:val="single" w:color="000000" w:sz="4" w:space="0"/>
            </w:tcBorders>
            <w:noWrap w:val="0"/>
            <w:vAlign w:val="center"/>
          </w:tcPr>
          <w:p w14:paraId="2847EDD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64A7B5C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6C3A181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6E20B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39EA0CB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5DD12F1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0F5C6BC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bottom w:val="single" w:color="000000" w:sz="4" w:space="0"/>
            </w:tcBorders>
            <w:noWrap w:val="0"/>
            <w:vAlign w:val="center"/>
          </w:tcPr>
          <w:p w14:paraId="2227BAE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0814A4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孤残儿童护理康复员培训人次数（人次）</w:t>
            </w:r>
          </w:p>
        </w:tc>
        <w:tc>
          <w:tcPr>
            <w:tcW w:w="784" w:type="dxa"/>
            <w:tcBorders>
              <w:top w:val="single" w:color="000000" w:sz="4" w:space="0"/>
              <w:bottom w:val="single" w:color="000000" w:sz="4" w:space="0"/>
            </w:tcBorders>
            <w:noWrap w:val="0"/>
            <w:vAlign w:val="center"/>
          </w:tcPr>
          <w:p w14:paraId="1630695D">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1B7FF42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3C792C0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480F815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09E84D8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76AEA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20C1E07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72E8766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3894FDB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noWrap w:val="0"/>
            <w:vAlign w:val="center"/>
          </w:tcPr>
          <w:p w14:paraId="62D6580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t>残疾人福利类</w:t>
            </w:r>
          </w:p>
        </w:tc>
        <w:tc>
          <w:tcPr>
            <w:tcW w:w="4136" w:type="dxa"/>
            <w:gridSpan w:val="2"/>
            <w:tcBorders>
              <w:top w:val="single" w:color="000000" w:sz="4" w:space="0"/>
              <w:bottom w:val="single" w:color="000000" w:sz="4" w:space="0"/>
            </w:tcBorders>
            <w:noWrap w:val="0"/>
            <w:vAlign w:val="center"/>
          </w:tcPr>
          <w:p w14:paraId="45E68E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登记康复对象接受规范精康服务人次数（人次）</w:t>
            </w:r>
          </w:p>
        </w:tc>
        <w:tc>
          <w:tcPr>
            <w:tcW w:w="784" w:type="dxa"/>
            <w:tcBorders>
              <w:top w:val="single" w:color="000000" w:sz="4" w:space="0"/>
              <w:bottom w:val="single" w:color="000000" w:sz="4" w:space="0"/>
            </w:tcBorders>
            <w:noWrap w:val="0"/>
            <w:vAlign w:val="center"/>
          </w:tcPr>
          <w:p w14:paraId="7FE0F6CA">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29CA576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FE1FA6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727D719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4D5D364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18998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62E8E81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4D3E87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380AEEC2">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0D595C8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7D1B67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支持精神卫生社会福利机构新增床位（张）</w:t>
            </w:r>
          </w:p>
        </w:tc>
        <w:tc>
          <w:tcPr>
            <w:tcW w:w="784" w:type="dxa"/>
            <w:tcBorders>
              <w:top w:val="single" w:color="000000" w:sz="4" w:space="0"/>
              <w:bottom w:val="single" w:color="000000" w:sz="4" w:space="0"/>
            </w:tcBorders>
            <w:noWrap w:val="0"/>
            <w:vAlign w:val="center"/>
          </w:tcPr>
          <w:p w14:paraId="5747174B">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31375A0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EE1DC2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3A2B66A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5005850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70436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71DA8FE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47EE791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03DEE78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544E2DC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4B7655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为困难残疾人配置康复辅具器具人数（人）</w:t>
            </w:r>
          </w:p>
        </w:tc>
        <w:tc>
          <w:tcPr>
            <w:tcW w:w="784" w:type="dxa"/>
            <w:tcBorders>
              <w:top w:val="single" w:color="000000" w:sz="4" w:space="0"/>
              <w:bottom w:val="single" w:color="000000" w:sz="4" w:space="0"/>
            </w:tcBorders>
            <w:noWrap w:val="0"/>
            <w:vAlign w:val="center"/>
          </w:tcPr>
          <w:p w14:paraId="0AA05E37">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1ABA2BE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45344FC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6171A14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227FFF5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1EC48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05305FB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402F2C8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2E328E0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5977268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2B9BA9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实施精神障碍社区康复服务孵化项目（个）</w:t>
            </w:r>
          </w:p>
        </w:tc>
        <w:tc>
          <w:tcPr>
            <w:tcW w:w="784" w:type="dxa"/>
            <w:tcBorders>
              <w:top w:val="single" w:color="000000" w:sz="4" w:space="0"/>
              <w:bottom w:val="single" w:color="000000" w:sz="4" w:space="0"/>
            </w:tcBorders>
            <w:noWrap w:val="0"/>
            <w:vAlign w:val="center"/>
          </w:tcPr>
          <w:p w14:paraId="7529ED71">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5C77A15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72EEE24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54CF504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0CE7CFD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4658A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69FD6B3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4537514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6EA1B0A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6E36D98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16BEB2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康复护理区建设项目数量（个）</w:t>
            </w:r>
          </w:p>
        </w:tc>
        <w:tc>
          <w:tcPr>
            <w:tcW w:w="784" w:type="dxa"/>
            <w:tcBorders>
              <w:top w:val="single" w:color="000000" w:sz="4" w:space="0"/>
              <w:bottom w:val="single" w:color="000000" w:sz="4" w:space="0"/>
            </w:tcBorders>
            <w:noWrap w:val="0"/>
            <w:vAlign w:val="center"/>
          </w:tcPr>
          <w:p w14:paraId="280B2869">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3292721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5C6A822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5708843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379850D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0A748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6887B2F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7144131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restart"/>
            <w:noWrap w:val="0"/>
            <w:vAlign w:val="center"/>
          </w:tcPr>
          <w:p w14:paraId="626291E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数量指标</w:t>
            </w:r>
          </w:p>
        </w:tc>
        <w:tc>
          <w:tcPr>
            <w:tcW w:w="521" w:type="dxa"/>
            <w:vMerge w:val="continue"/>
            <w:noWrap w:val="0"/>
            <w:vAlign w:val="center"/>
          </w:tcPr>
          <w:p w14:paraId="290FDB7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65312D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购置康复辅具制作专用设备</w:t>
            </w: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（一</w:t>
            </w: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批）</w:t>
            </w:r>
          </w:p>
        </w:tc>
        <w:tc>
          <w:tcPr>
            <w:tcW w:w="784" w:type="dxa"/>
            <w:tcBorders>
              <w:top w:val="single" w:color="000000" w:sz="4" w:space="0"/>
              <w:bottom w:val="single" w:color="000000" w:sz="4" w:space="0"/>
            </w:tcBorders>
            <w:noWrap w:val="0"/>
            <w:vAlign w:val="center"/>
          </w:tcPr>
          <w:p w14:paraId="0DB96E9B">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37996C0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3C5878E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398851B3">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3CDEE5D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723D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0E93646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E27655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20EAE17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noWrap w:val="0"/>
            <w:vAlign w:val="center"/>
          </w:tcPr>
          <w:p w14:paraId="726F38B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t>社会公益类</w:t>
            </w:r>
          </w:p>
        </w:tc>
        <w:tc>
          <w:tcPr>
            <w:tcW w:w="4136" w:type="dxa"/>
            <w:gridSpan w:val="2"/>
            <w:tcBorders>
              <w:top w:val="single" w:color="000000" w:sz="4" w:space="0"/>
              <w:bottom w:val="single" w:color="000000" w:sz="4" w:space="0"/>
            </w:tcBorders>
            <w:noWrap w:val="0"/>
            <w:vAlign w:val="center"/>
          </w:tcPr>
          <w:p w14:paraId="0C1375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流浪乞讨人员救助管理机构床位新增（个）</w:t>
            </w:r>
          </w:p>
        </w:tc>
        <w:tc>
          <w:tcPr>
            <w:tcW w:w="784" w:type="dxa"/>
            <w:tcBorders>
              <w:top w:val="single" w:color="000000" w:sz="4" w:space="0"/>
              <w:bottom w:val="single" w:color="000000" w:sz="4" w:space="0"/>
            </w:tcBorders>
            <w:noWrap w:val="0"/>
            <w:vAlign w:val="center"/>
          </w:tcPr>
          <w:p w14:paraId="13F2EC93">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6978DF7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771BEAC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1B9EFD7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55B561E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7D0D4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31A5019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38479AB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6B57644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19333FE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5773A3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支持社会组织孵化基地建设（个）</w:t>
            </w:r>
          </w:p>
        </w:tc>
        <w:tc>
          <w:tcPr>
            <w:tcW w:w="784" w:type="dxa"/>
            <w:tcBorders>
              <w:top w:val="single" w:color="000000" w:sz="4" w:space="0"/>
              <w:bottom w:val="single" w:color="000000" w:sz="4" w:space="0"/>
            </w:tcBorders>
            <w:noWrap w:val="0"/>
            <w:vAlign w:val="center"/>
          </w:tcPr>
          <w:p w14:paraId="01053B17">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62AF10D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524B6CD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2B8A090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02184EB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7B406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1ED3B4C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2E18023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5BD413D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7034ABF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283180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支持省级社会组织参与社会服务数量（个）</w:t>
            </w:r>
          </w:p>
        </w:tc>
        <w:tc>
          <w:tcPr>
            <w:tcW w:w="784" w:type="dxa"/>
            <w:tcBorders>
              <w:top w:val="single" w:color="000000" w:sz="4" w:space="0"/>
              <w:bottom w:val="single" w:color="000000" w:sz="4" w:space="0"/>
            </w:tcBorders>
            <w:noWrap w:val="0"/>
            <w:vAlign w:val="center"/>
          </w:tcPr>
          <w:p w14:paraId="62DB8843">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6611E2F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0906713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56B5033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1EB30BE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6B493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05040C1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57FF31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319FDD1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1C6338A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3CF072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支持市县社会组织参与社会服务数量（个）</w:t>
            </w:r>
          </w:p>
        </w:tc>
        <w:tc>
          <w:tcPr>
            <w:tcW w:w="784" w:type="dxa"/>
            <w:tcBorders>
              <w:top w:val="single" w:color="000000" w:sz="4" w:space="0"/>
              <w:bottom w:val="single" w:color="000000" w:sz="4" w:space="0"/>
            </w:tcBorders>
            <w:noWrap w:val="0"/>
            <w:vAlign w:val="center"/>
          </w:tcPr>
          <w:p w14:paraId="0BB6472B">
            <w:pPr>
              <w:keepNext w:val="0"/>
              <w:keepLines w:val="0"/>
              <w:widowControl/>
              <w:suppressLineNumbers w:val="0"/>
              <w:jc w:val="center"/>
              <w:textAlignment w:val="top"/>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1</w:t>
            </w:r>
          </w:p>
        </w:tc>
        <w:tc>
          <w:tcPr>
            <w:tcW w:w="716" w:type="dxa"/>
            <w:tcBorders>
              <w:top w:val="single" w:color="000000" w:sz="4" w:space="0"/>
              <w:bottom w:val="single" w:color="000000" w:sz="4" w:space="0"/>
            </w:tcBorders>
            <w:noWrap w:val="0"/>
            <w:vAlign w:val="center"/>
          </w:tcPr>
          <w:p w14:paraId="6EA6890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1</w:t>
            </w:r>
          </w:p>
        </w:tc>
        <w:tc>
          <w:tcPr>
            <w:tcW w:w="375" w:type="dxa"/>
            <w:tcBorders>
              <w:top w:val="single" w:color="000000" w:sz="4" w:space="0"/>
              <w:bottom w:val="single" w:color="000000" w:sz="4" w:space="0"/>
            </w:tcBorders>
            <w:noWrap w:val="0"/>
            <w:vAlign w:val="center"/>
          </w:tcPr>
          <w:p w14:paraId="5A7D544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16B4DF2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5E861BE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4ECC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0D38B2C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4DFC7C9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4DA994F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779FF6D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3A4D1C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新建村级综合服务设施数量（个）</w:t>
            </w:r>
          </w:p>
        </w:tc>
        <w:tc>
          <w:tcPr>
            <w:tcW w:w="784" w:type="dxa"/>
            <w:tcBorders>
              <w:top w:val="single" w:color="000000" w:sz="4" w:space="0"/>
              <w:bottom w:val="single" w:color="000000" w:sz="4" w:space="0"/>
            </w:tcBorders>
            <w:noWrap w:val="0"/>
            <w:vAlign w:val="center"/>
          </w:tcPr>
          <w:p w14:paraId="5F86D263">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19C1C50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59E9454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5E0D641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64F47A3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7EFFC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0EC0849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369D4BC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7C87463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40D8E2E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4CFB08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改扩建村级综合服务设施数量（个）</w:t>
            </w:r>
          </w:p>
        </w:tc>
        <w:tc>
          <w:tcPr>
            <w:tcW w:w="784" w:type="dxa"/>
            <w:tcBorders>
              <w:top w:val="single" w:color="000000" w:sz="4" w:space="0"/>
              <w:bottom w:val="single" w:color="000000" w:sz="4" w:space="0"/>
            </w:tcBorders>
            <w:noWrap w:val="0"/>
            <w:vAlign w:val="center"/>
          </w:tcPr>
          <w:p w14:paraId="040DD2B2">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lang w:val="en-US" w:eastAsia="en-US"/>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41971C7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48F0953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27354CC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41661F8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08034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3C8003A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6DDD946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279E261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3EE4386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7AFD2D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实施牵手计划项目（个）</w:t>
            </w:r>
          </w:p>
        </w:tc>
        <w:tc>
          <w:tcPr>
            <w:tcW w:w="784" w:type="dxa"/>
            <w:tcBorders>
              <w:top w:val="single" w:color="000000" w:sz="4" w:space="0"/>
              <w:bottom w:val="single" w:color="000000" w:sz="4" w:space="0"/>
            </w:tcBorders>
            <w:noWrap w:val="0"/>
            <w:vAlign w:val="center"/>
          </w:tcPr>
          <w:p w14:paraId="43E66BD3">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1B8A9CE3">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3C4B4F1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0BD9D1B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5309849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2853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3F081EA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1A1DE87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71B258B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3D01E6D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5341C6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实施“三区”计划项目（个）</w:t>
            </w:r>
          </w:p>
        </w:tc>
        <w:tc>
          <w:tcPr>
            <w:tcW w:w="784" w:type="dxa"/>
            <w:tcBorders>
              <w:top w:val="single" w:color="000000" w:sz="4" w:space="0"/>
              <w:bottom w:val="single" w:color="000000" w:sz="4" w:space="0"/>
            </w:tcBorders>
            <w:noWrap w:val="0"/>
            <w:vAlign w:val="center"/>
          </w:tcPr>
          <w:p w14:paraId="2944BBBA">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74788D8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7649511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74B9546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402E115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57DA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601D1EC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2E061EC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4315335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6B3F177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313FBD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实施“五社联动家园助力站”项目（个）</w:t>
            </w:r>
          </w:p>
        </w:tc>
        <w:tc>
          <w:tcPr>
            <w:tcW w:w="784" w:type="dxa"/>
            <w:tcBorders>
              <w:top w:val="single" w:color="000000" w:sz="4" w:space="0"/>
              <w:bottom w:val="single" w:color="000000" w:sz="4" w:space="0"/>
            </w:tcBorders>
            <w:noWrap w:val="0"/>
            <w:vAlign w:val="center"/>
          </w:tcPr>
          <w:p w14:paraId="7F72F862">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663F7A6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770234F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3B72C28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5FE8BEE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4FC2A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08198CF2">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19B4D5F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7AD5836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bottom w:val="single" w:color="000000" w:sz="4" w:space="0"/>
            </w:tcBorders>
            <w:noWrap w:val="0"/>
            <w:vAlign w:val="center"/>
          </w:tcPr>
          <w:p w14:paraId="3D05193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146385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建设“四个小屋”数量（个）</w:t>
            </w:r>
          </w:p>
        </w:tc>
        <w:tc>
          <w:tcPr>
            <w:tcW w:w="784" w:type="dxa"/>
            <w:tcBorders>
              <w:top w:val="single" w:color="000000" w:sz="4" w:space="0"/>
              <w:bottom w:val="single" w:color="000000" w:sz="4" w:space="0"/>
            </w:tcBorders>
            <w:noWrap w:val="0"/>
            <w:vAlign w:val="center"/>
          </w:tcPr>
          <w:p w14:paraId="5929A1EB">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13CBF0B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462658E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345ED42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4DF9F88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60AB4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604A733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2EB0EAE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7359ECB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noWrap w:val="0"/>
            <w:vAlign w:val="center"/>
          </w:tcPr>
          <w:p w14:paraId="441921D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t>改革试点类</w:t>
            </w:r>
          </w:p>
        </w:tc>
        <w:tc>
          <w:tcPr>
            <w:tcW w:w="4136" w:type="dxa"/>
            <w:gridSpan w:val="2"/>
            <w:tcBorders>
              <w:top w:val="single" w:color="000000" w:sz="4" w:space="0"/>
              <w:bottom w:val="single" w:color="000000" w:sz="4" w:space="0"/>
            </w:tcBorders>
            <w:noWrap w:val="0"/>
            <w:vAlign w:val="center"/>
          </w:tcPr>
          <w:p w14:paraId="24D921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支持农村公益性公墓建设（个）</w:t>
            </w:r>
          </w:p>
        </w:tc>
        <w:tc>
          <w:tcPr>
            <w:tcW w:w="784" w:type="dxa"/>
            <w:tcBorders>
              <w:top w:val="single" w:color="000000" w:sz="4" w:space="0"/>
              <w:bottom w:val="single" w:color="000000" w:sz="4" w:space="0"/>
            </w:tcBorders>
            <w:noWrap w:val="0"/>
            <w:vAlign w:val="center"/>
          </w:tcPr>
          <w:p w14:paraId="6B860014">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1ADD72A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7167E9D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0C387C4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6C44393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46CD4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31B8961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3E36032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4F9EDED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43A220D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184A6B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支持建设生态葬墓地（含：树葬、花葬、草坪葬墓地）</w:t>
            </w:r>
          </w:p>
        </w:tc>
        <w:tc>
          <w:tcPr>
            <w:tcW w:w="784" w:type="dxa"/>
            <w:tcBorders>
              <w:top w:val="single" w:color="000000" w:sz="4" w:space="0"/>
              <w:bottom w:val="single" w:color="000000" w:sz="4" w:space="0"/>
            </w:tcBorders>
            <w:noWrap w:val="0"/>
            <w:vAlign w:val="center"/>
          </w:tcPr>
          <w:p w14:paraId="2155A107">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36CEA2C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70971C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0C9F4BE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7F0F2E5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48F23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24DA90D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8BA116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4776568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4322E172">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323FD3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支持结婚登记点建设（个）</w:t>
            </w:r>
          </w:p>
        </w:tc>
        <w:tc>
          <w:tcPr>
            <w:tcW w:w="784" w:type="dxa"/>
            <w:tcBorders>
              <w:top w:val="single" w:color="000000" w:sz="4" w:space="0"/>
              <w:bottom w:val="single" w:color="000000" w:sz="4" w:space="0"/>
            </w:tcBorders>
            <w:noWrap w:val="0"/>
            <w:vAlign w:val="center"/>
          </w:tcPr>
          <w:p w14:paraId="00850D28">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4863993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141AB2C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1AD6849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7427ABC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396A9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502875E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3F6D1B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45881B5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3B4D1F4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058596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开展基层治理创新实验项目数量（个）</w:t>
            </w:r>
          </w:p>
        </w:tc>
        <w:tc>
          <w:tcPr>
            <w:tcW w:w="784" w:type="dxa"/>
            <w:tcBorders>
              <w:top w:val="single" w:color="000000" w:sz="4" w:space="0"/>
              <w:bottom w:val="single" w:color="000000" w:sz="4" w:space="0"/>
            </w:tcBorders>
            <w:noWrap w:val="0"/>
            <w:vAlign w:val="center"/>
          </w:tcPr>
          <w:p w14:paraId="79E51455">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4AC3B04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4E625A8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507EC3A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4A1EEE2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45C94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13FC507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36D70E7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2CC07A0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376C996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391EFE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新命名（更名）乡村地名数量（个）</w:t>
            </w:r>
          </w:p>
        </w:tc>
        <w:tc>
          <w:tcPr>
            <w:tcW w:w="784" w:type="dxa"/>
            <w:tcBorders>
              <w:top w:val="single" w:color="000000" w:sz="4" w:space="0"/>
              <w:bottom w:val="single" w:color="000000" w:sz="4" w:space="0"/>
            </w:tcBorders>
            <w:noWrap w:val="0"/>
            <w:vAlign w:val="center"/>
          </w:tcPr>
          <w:p w14:paraId="195D0272">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0376336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0659D7A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6E0B53F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2F7425C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015A8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36F143C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3C1E738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1213703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62B0C4A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181C89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因地制宜设置乡村地名标志数量（个）</w:t>
            </w:r>
          </w:p>
        </w:tc>
        <w:tc>
          <w:tcPr>
            <w:tcW w:w="784" w:type="dxa"/>
            <w:tcBorders>
              <w:top w:val="single" w:color="000000" w:sz="4" w:space="0"/>
              <w:bottom w:val="single" w:color="000000" w:sz="4" w:space="0"/>
            </w:tcBorders>
            <w:noWrap w:val="0"/>
            <w:vAlign w:val="center"/>
          </w:tcPr>
          <w:p w14:paraId="7A1C54D5">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7FA5504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0BCB398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55A97B1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3203B8B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4B741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00146ED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4728DB3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57C4B12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209D16E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25A953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在百度、高德等互联网地图上图数量（个）</w:t>
            </w:r>
          </w:p>
        </w:tc>
        <w:tc>
          <w:tcPr>
            <w:tcW w:w="784" w:type="dxa"/>
            <w:tcBorders>
              <w:top w:val="single" w:color="000000" w:sz="4" w:space="0"/>
              <w:bottom w:val="single" w:color="000000" w:sz="4" w:space="0"/>
            </w:tcBorders>
            <w:noWrap w:val="0"/>
            <w:vAlign w:val="center"/>
          </w:tcPr>
          <w:p w14:paraId="5E7B2880">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22DC6BC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6FF24B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5782D6B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32DB03C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7D01C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20529D9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464AF5F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2180718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63E0BA8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0FBAC5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在国家地名信息库中新增乡村地名数量（个）</w:t>
            </w:r>
          </w:p>
        </w:tc>
        <w:tc>
          <w:tcPr>
            <w:tcW w:w="784" w:type="dxa"/>
            <w:tcBorders>
              <w:top w:val="single" w:color="000000" w:sz="4" w:space="0"/>
              <w:bottom w:val="single" w:color="000000" w:sz="4" w:space="0"/>
            </w:tcBorders>
            <w:noWrap w:val="0"/>
            <w:vAlign w:val="center"/>
          </w:tcPr>
          <w:p w14:paraId="581C205D">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77185D9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6D9B18F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3559419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70BA717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1EE07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56E146E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3E580F0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7D51F84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53BEEF4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1E3C78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在百度百科词条推介数量（个）</w:t>
            </w:r>
          </w:p>
        </w:tc>
        <w:tc>
          <w:tcPr>
            <w:tcW w:w="784" w:type="dxa"/>
            <w:tcBorders>
              <w:top w:val="single" w:color="000000" w:sz="4" w:space="0"/>
              <w:bottom w:val="single" w:color="000000" w:sz="4" w:space="0"/>
            </w:tcBorders>
            <w:noWrap w:val="0"/>
            <w:vAlign w:val="center"/>
          </w:tcPr>
          <w:p w14:paraId="52338A9A">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7CB3EB1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08EF814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56EBC30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3A60109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6B583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352E9BD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299DAAC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321E0DB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1947FA6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2B759D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开发乡村地名大数据管理系统（个）</w:t>
            </w:r>
          </w:p>
        </w:tc>
        <w:tc>
          <w:tcPr>
            <w:tcW w:w="784" w:type="dxa"/>
            <w:tcBorders>
              <w:top w:val="single" w:color="000000" w:sz="4" w:space="0"/>
              <w:bottom w:val="single" w:color="000000" w:sz="4" w:space="0"/>
            </w:tcBorders>
            <w:noWrap w:val="0"/>
            <w:vAlign w:val="center"/>
          </w:tcPr>
          <w:p w14:paraId="7B8A73AF">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5A42143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96FCAA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0E99366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289A6DB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30612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779D8C9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8E626F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2092415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29763EE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01B317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在国家地名信息库更新完善乡村地名信息数量（个）</w:t>
            </w:r>
          </w:p>
        </w:tc>
        <w:tc>
          <w:tcPr>
            <w:tcW w:w="784" w:type="dxa"/>
            <w:tcBorders>
              <w:top w:val="single" w:color="000000" w:sz="4" w:space="0"/>
              <w:bottom w:val="single" w:color="000000" w:sz="4" w:space="0"/>
            </w:tcBorders>
            <w:noWrap w:val="0"/>
            <w:vAlign w:val="center"/>
          </w:tcPr>
          <w:p w14:paraId="766C2586">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70A3D7B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3FEA3E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6F6C48E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14A24FB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40EAA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10B4C75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D64B36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5CC1AA32">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3ED43A3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0E86E2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建立乡村地名志愿服务队伍数量（支）</w:t>
            </w:r>
          </w:p>
        </w:tc>
        <w:tc>
          <w:tcPr>
            <w:tcW w:w="784" w:type="dxa"/>
            <w:tcBorders>
              <w:top w:val="single" w:color="000000" w:sz="4" w:space="0"/>
              <w:bottom w:val="single" w:color="000000" w:sz="4" w:space="0"/>
            </w:tcBorders>
            <w:noWrap w:val="0"/>
            <w:vAlign w:val="center"/>
          </w:tcPr>
          <w:p w14:paraId="13A6F17A">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0718AEF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5364BC2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49ED3D9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2E72C513">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611F9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4AE2735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5444A82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7D4BC16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771F5F6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570757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开展乡村地名志愿服务活动次数（次）</w:t>
            </w:r>
          </w:p>
        </w:tc>
        <w:tc>
          <w:tcPr>
            <w:tcW w:w="784" w:type="dxa"/>
            <w:tcBorders>
              <w:top w:val="single" w:color="000000" w:sz="4" w:space="0"/>
              <w:bottom w:val="single" w:color="000000" w:sz="4" w:space="0"/>
            </w:tcBorders>
            <w:noWrap w:val="0"/>
            <w:vAlign w:val="center"/>
          </w:tcPr>
          <w:p w14:paraId="36B2F996">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5DD3E5C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E6005C3">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4D120BD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7A6F407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73174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0A77436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5DC717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0945757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7EF42C7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75B2EF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编写地名故事数量（个）</w:t>
            </w:r>
          </w:p>
        </w:tc>
        <w:tc>
          <w:tcPr>
            <w:tcW w:w="784" w:type="dxa"/>
            <w:tcBorders>
              <w:top w:val="single" w:color="000000" w:sz="4" w:space="0"/>
              <w:bottom w:val="single" w:color="000000" w:sz="4" w:space="0"/>
            </w:tcBorders>
            <w:noWrap w:val="0"/>
            <w:vAlign w:val="center"/>
          </w:tcPr>
          <w:p w14:paraId="338B9A8D">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162121E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A683A4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3352952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6DA3E57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3228C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0FA94C5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15893B3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734F3E9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bottom w:val="single" w:color="auto" w:sz="4" w:space="0"/>
            </w:tcBorders>
            <w:noWrap w:val="0"/>
            <w:vAlign w:val="center"/>
          </w:tcPr>
          <w:p w14:paraId="3D916DA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563E0C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乡村振兴示范创建基层民政公共服务设施建设项目（个）</w:t>
            </w:r>
          </w:p>
        </w:tc>
        <w:tc>
          <w:tcPr>
            <w:tcW w:w="784" w:type="dxa"/>
            <w:tcBorders>
              <w:top w:val="single" w:color="000000" w:sz="4" w:space="0"/>
              <w:bottom w:val="single" w:color="000000" w:sz="4" w:space="0"/>
            </w:tcBorders>
            <w:noWrap w:val="0"/>
            <w:vAlign w:val="center"/>
          </w:tcPr>
          <w:p w14:paraId="15D1D630">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w:t>
            </w:r>
          </w:p>
        </w:tc>
        <w:tc>
          <w:tcPr>
            <w:tcW w:w="716" w:type="dxa"/>
            <w:tcBorders>
              <w:top w:val="single" w:color="000000" w:sz="4" w:space="0"/>
              <w:bottom w:val="single" w:color="000000" w:sz="4" w:space="0"/>
            </w:tcBorders>
            <w:noWrap w:val="0"/>
            <w:vAlign w:val="center"/>
          </w:tcPr>
          <w:p w14:paraId="199E0C0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1</w:t>
            </w:r>
          </w:p>
        </w:tc>
        <w:tc>
          <w:tcPr>
            <w:tcW w:w="375" w:type="dxa"/>
            <w:tcBorders>
              <w:top w:val="single" w:color="000000" w:sz="4" w:space="0"/>
              <w:bottom w:val="single" w:color="000000" w:sz="4" w:space="0"/>
            </w:tcBorders>
            <w:noWrap w:val="0"/>
            <w:vAlign w:val="center"/>
          </w:tcPr>
          <w:p w14:paraId="7211961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4BF1BB1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6982D8D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421A3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31C5C6A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764D80E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tcBorders>
              <w:bottom w:val="single" w:color="000000" w:sz="4" w:space="0"/>
              <w:right w:val="single" w:color="auto" w:sz="4" w:space="0"/>
            </w:tcBorders>
            <w:noWrap w:val="0"/>
            <w:vAlign w:val="center"/>
          </w:tcPr>
          <w:p w14:paraId="4F62C8C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tcBorders>
              <w:top w:val="single" w:color="auto" w:sz="4" w:space="0"/>
              <w:left w:val="single" w:color="auto" w:sz="4" w:space="0"/>
              <w:right w:val="single" w:color="auto" w:sz="4" w:space="0"/>
            </w:tcBorders>
            <w:noWrap w:val="0"/>
            <w:vAlign w:val="center"/>
          </w:tcPr>
          <w:p w14:paraId="095ADD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奖励类</w:t>
            </w:r>
          </w:p>
        </w:tc>
        <w:tc>
          <w:tcPr>
            <w:tcW w:w="4136" w:type="dxa"/>
            <w:gridSpan w:val="2"/>
            <w:tcBorders>
              <w:top w:val="single" w:color="000000" w:sz="4" w:space="0"/>
              <w:left w:val="single" w:color="auto" w:sz="4" w:space="0"/>
              <w:bottom w:val="single" w:color="000000" w:sz="4" w:space="0"/>
            </w:tcBorders>
            <w:noWrap w:val="0"/>
            <w:vAlign w:val="center"/>
          </w:tcPr>
          <w:p w14:paraId="0FBF74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支持养老服务机构个数（个）</w:t>
            </w:r>
          </w:p>
        </w:tc>
        <w:tc>
          <w:tcPr>
            <w:tcW w:w="784" w:type="dxa"/>
            <w:tcBorders>
              <w:top w:val="single" w:color="000000" w:sz="4" w:space="0"/>
              <w:bottom w:val="single" w:color="000000" w:sz="4" w:space="0"/>
            </w:tcBorders>
            <w:noWrap w:val="0"/>
            <w:vAlign w:val="center"/>
          </w:tcPr>
          <w:p w14:paraId="0E80C2CD">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2</w:t>
            </w:r>
          </w:p>
        </w:tc>
        <w:tc>
          <w:tcPr>
            <w:tcW w:w="716" w:type="dxa"/>
            <w:tcBorders>
              <w:top w:val="single" w:color="000000" w:sz="4" w:space="0"/>
              <w:bottom w:val="single" w:color="000000" w:sz="4" w:space="0"/>
            </w:tcBorders>
            <w:noWrap w:val="0"/>
            <w:vAlign w:val="center"/>
          </w:tcPr>
          <w:p w14:paraId="7258C4C0">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2</w:t>
            </w:r>
          </w:p>
        </w:tc>
        <w:tc>
          <w:tcPr>
            <w:tcW w:w="375" w:type="dxa"/>
            <w:tcBorders>
              <w:top w:val="single" w:color="000000" w:sz="4" w:space="0"/>
              <w:bottom w:val="single" w:color="000000" w:sz="4" w:space="0"/>
            </w:tcBorders>
            <w:noWrap w:val="0"/>
            <w:vAlign w:val="center"/>
          </w:tcPr>
          <w:p w14:paraId="4D7B696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17E6405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29659E3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15DD2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0F66EED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27E41E7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tcBorders>
              <w:bottom w:val="single" w:color="000000" w:sz="4" w:space="0"/>
              <w:right w:val="single" w:color="auto" w:sz="4" w:space="0"/>
            </w:tcBorders>
            <w:noWrap w:val="0"/>
            <w:vAlign w:val="center"/>
          </w:tcPr>
          <w:p w14:paraId="3BE0E94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left w:val="single" w:color="auto" w:sz="4" w:space="0"/>
              <w:bottom w:val="single" w:color="auto" w:sz="4" w:space="0"/>
              <w:right w:val="single" w:color="auto" w:sz="4" w:space="0"/>
            </w:tcBorders>
            <w:noWrap w:val="0"/>
            <w:vAlign w:val="center"/>
          </w:tcPr>
          <w:p w14:paraId="74B880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p>
        </w:tc>
        <w:tc>
          <w:tcPr>
            <w:tcW w:w="4136" w:type="dxa"/>
            <w:gridSpan w:val="2"/>
            <w:tcBorders>
              <w:top w:val="single" w:color="000000" w:sz="4" w:space="0"/>
              <w:left w:val="single" w:color="auto" w:sz="4" w:space="0"/>
              <w:bottom w:val="single" w:color="000000" w:sz="4" w:space="0"/>
            </w:tcBorders>
            <w:noWrap w:val="0"/>
            <w:vAlign w:val="center"/>
          </w:tcPr>
          <w:p w14:paraId="35C0D2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支持</w:t>
            </w: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未成年人保护和儿童福利</w:t>
            </w: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机构个数（个）</w:t>
            </w:r>
          </w:p>
        </w:tc>
        <w:tc>
          <w:tcPr>
            <w:tcW w:w="784" w:type="dxa"/>
            <w:tcBorders>
              <w:top w:val="single" w:color="000000" w:sz="4" w:space="0"/>
              <w:bottom w:val="single" w:color="000000" w:sz="4" w:space="0"/>
            </w:tcBorders>
            <w:noWrap w:val="0"/>
            <w:vAlign w:val="center"/>
          </w:tcPr>
          <w:p w14:paraId="690CEA33">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7</w:t>
            </w:r>
          </w:p>
        </w:tc>
        <w:tc>
          <w:tcPr>
            <w:tcW w:w="716" w:type="dxa"/>
            <w:tcBorders>
              <w:top w:val="single" w:color="000000" w:sz="4" w:space="0"/>
              <w:bottom w:val="single" w:color="000000" w:sz="4" w:space="0"/>
            </w:tcBorders>
            <w:noWrap w:val="0"/>
            <w:vAlign w:val="center"/>
          </w:tcPr>
          <w:p w14:paraId="6E74EE44">
            <w:pPr>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7</w:t>
            </w:r>
          </w:p>
        </w:tc>
        <w:tc>
          <w:tcPr>
            <w:tcW w:w="375" w:type="dxa"/>
            <w:tcBorders>
              <w:top w:val="single" w:color="000000" w:sz="4" w:space="0"/>
              <w:bottom w:val="single" w:color="000000" w:sz="4" w:space="0"/>
            </w:tcBorders>
            <w:noWrap w:val="0"/>
            <w:vAlign w:val="center"/>
          </w:tcPr>
          <w:p w14:paraId="4C46A39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2F5B119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2DEF049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0F2DB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538" w:type="dxa"/>
            <w:vMerge w:val="continue"/>
            <w:noWrap w:val="0"/>
            <w:textDirection w:val="tbRlV"/>
            <w:vAlign w:val="center"/>
          </w:tcPr>
          <w:p w14:paraId="3F4FBCE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4226AF3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242E449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tcBorders>
              <w:top w:val="single" w:color="auto" w:sz="4" w:space="0"/>
              <w:bottom w:val="single" w:color="auto" w:sz="4" w:space="0"/>
            </w:tcBorders>
            <w:noWrap w:val="0"/>
            <w:vAlign w:val="center"/>
          </w:tcPr>
          <w:p w14:paraId="2A806123">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t>老年人福利类</w:t>
            </w:r>
          </w:p>
        </w:tc>
        <w:tc>
          <w:tcPr>
            <w:tcW w:w="4136" w:type="dxa"/>
            <w:gridSpan w:val="2"/>
            <w:tcBorders>
              <w:top w:val="single" w:color="000000" w:sz="4" w:space="0"/>
              <w:bottom w:val="single" w:color="000000" w:sz="4" w:space="0"/>
            </w:tcBorders>
            <w:noWrap w:val="0"/>
            <w:vAlign w:val="center"/>
          </w:tcPr>
          <w:p w14:paraId="610951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护理型床位验收合格率（%）</w:t>
            </w:r>
          </w:p>
        </w:tc>
        <w:tc>
          <w:tcPr>
            <w:tcW w:w="784" w:type="dxa"/>
            <w:tcBorders>
              <w:top w:val="single" w:color="000000" w:sz="4" w:space="0"/>
              <w:bottom w:val="single" w:color="000000" w:sz="4" w:space="0"/>
            </w:tcBorders>
            <w:noWrap w:val="0"/>
            <w:vAlign w:val="center"/>
          </w:tcPr>
          <w:p w14:paraId="44A70FD5">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100%</w:t>
            </w:r>
          </w:p>
        </w:tc>
        <w:tc>
          <w:tcPr>
            <w:tcW w:w="716" w:type="dxa"/>
            <w:tcBorders>
              <w:top w:val="single" w:color="000000" w:sz="4" w:space="0"/>
              <w:bottom w:val="single" w:color="000000" w:sz="4" w:space="0"/>
            </w:tcBorders>
            <w:noWrap w:val="0"/>
            <w:vAlign w:val="center"/>
          </w:tcPr>
          <w:p w14:paraId="4D594E2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100%</w:t>
            </w:r>
          </w:p>
        </w:tc>
        <w:tc>
          <w:tcPr>
            <w:tcW w:w="375" w:type="dxa"/>
            <w:tcBorders>
              <w:top w:val="single" w:color="000000" w:sz="4" w:space="0"/>
              <w:bottom w:val="single" w:color="000000" w:sz="4" w:space="0"/>
            </w:tcBorders>
            <w:noWrap w:val="0"/>
            <w:vAlign w:val="center"/>
          </w:tcPr>
          <w:p w14:paraId="413ACDF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4B7FDC1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2C1FE19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443BB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078AFA8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6300E66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71989AC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top w:val="single" w:color="auto" w:sz="4" w:space="0"/>
              <w:bottom w:val="single" w:color="auto" w:sz="4" w:space="0"/>
            </w:tcBorders>
            <w:noWrap w:val="0"/>
            <w:vAlign w:val="center"/>
          </w:tcPr>
          <w:p w14:paraId="63B61CF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6A6A3B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适老化改造验收合格率（%）</w:t>
            </w:r>
          </w:p>
        </w:tc>
        <w:tc>
          <w:tcPr>
            <w:tcW w:w="784" w:type="dxa"/>
            <w:tcBorders>
              <w:top w:val="single" w:color="000000" w:sz="4" w:space="0"/>
              <w:bottom w:val="single" w:color="000000" w:sz="4" w:space="0"/>
            </w:tcBorders>
            <w:noWrap w:val="0"/>
            <w:vAlign w:val="center"/>
          </w:tcPr>
          <w:p w14:paraId="01D62BA3">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649A2D0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5EBFBC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63D0045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4C8599E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7593D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538" w:type="dxa"/>
            <w:vMerge w:val="continue"/>
            <w:noWrap w:val="0"/>
            <w:textDirection w:val="tbRlV"/>
            <w:vAlign w:val="center"/>
          </w:tcPr>
          <w:p w14:paraId="2285430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2CE02DF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661E204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top w:val="single" w:color="auto" w:sz="4" w:space="0"/>
              <w:bottom w:val="single" w:color="auto" w:sz="4" w:space="0"/>
            </w:tcBorders>
            <w:noWrap w:val="0"/>
            <w:vAlign w:val="center"/>
          </w:tcPr>
          <w:p w14:paraId="108316C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347CED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实现县域养老机构安全即时查看（%）</w:t>
            </w:r>
          </w:p>
        </w:tc>
        <w:tc>
          <w:tcPr>
            <w:tcW w:w="784" w:type="dxa"/>
            <w:tcBorders>
              <w:top w:val="single" w:color="000000" w:sz="4" w:space="0"/>
              <w:bottom w:val="single" w:color="000000" w:sz="4" w:space="0"/>
            </w:tcBorders>
            <w:noWrap w:val="0"/>
            <w:vAlign w:val="center"/>
          </w:tcPr>
          <w:p w14:paraId="143CD34D">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100%</w:t>
            </w:r>
          </w:p>
        </w:tc>
        <w:tc>
          <w:tcPr>
            <w:tcW w:w="716" w:type="dxa"/>
            <w:tcBorders>
              <w:top w:val="single" w:color="000000" w:sz="4" w:space="0"/>
              <w:bottom w:val="single" w:color="000000" w:sz="4" w:space="0"/>
            </w:tcBorders>
            <w:noWrap w:val="0"/>
            <w:vAlign w:val="center"/>
          </w:tcPr>
          <w:p w14:paraId="12A8130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7795B3C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1683E95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7C2F6BA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00CCC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538" w:type="dxa"/>
            <w:vMerge w:val="continue"/>
            <w:noWrap w:val="0"/>
            <w:textDirection w:val="tbRlV"/>
            <w:vAlign w:val="center"/>
          </w:tcPr>
          <w:p w14:paraId="5DBC9EE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1C2D55A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26FE6AD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top w:val="single" w:color="auto" w:sz="4" w:space="0"/>
              <w:bottom w:val="single" w:color="auto" w:sz="4" w:space="0"/>
            </w:tcBorders>
            <w:noWrap w:val="0"/>
            <w:vAlign w:val="center"/>
          </w:tcPr>
          <w:p w14:paraId="3DFA893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4B076A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年底实现养老机构完成消防审验（%）</w:t>
            </w:r>
          </w:p>
        </w:tc>
        <w:tc>
          <w:tcPr>
            <w:tcW w:w="784" w:type="dxa"/>
            <w:tcBorders>
              <w:top w:val="single" w:color="000000" w:sz="4" w:space="0"/>
              <w:bottom w:val="single" w:color="000000" w:sz="4" w:space="0"/>
            </w:tcBorders>
            <w:noWrap w:val="0"/>
            <w:vAlign w:val="center"/>
          </w:tcPr>
          <w:p w14:paraId="71A74ECE">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≥80%</w:t>
            </w:r>
          </w:p>
        </w:tc>
        <w:tc>
          <w:tcPr>
            <w:tcW w:w="716" w:type="dxa"/>
            <w:tcBorders>
              <w:top w:val="single" w:color="000000" w:sz="4" w:space="0"/>
              <w:bottom w:val="single" w:color="000000" w:sz="4" w:space="0"/>
            </w:tcBorders>
            <w:noWrap w:val="0"/>
            <w:vAlign w:val="center"/>
          </w:tcPr>
          <w:p w14:paraId="101A874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177CE72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27BD27C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5497878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1F20A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52BA141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CBEC28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732782D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top w:val="single" w:color="auto" w:sz="4" w:space="0"/>
              <w:bottom w:val="single" w:color="auto" w:sz="4" w:space="0"/>
            </w:tcBorders>
            <w:noWrap w:val="0"/>
            <w:vAlign w:val="center"/>
          </w:tcPr>
          <w:p w14:paraId="29B8AF1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1C1321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养老从业人员综合素质</w:t>
            </w:r>
          </w:p>
        </w:tc>
        <w:tc>
          <w:tcPr>
            <w:tcW w:w="784" w:type="dxa"/>
            <w:tcBorders>
              <w:top w:val="single" w:color="000000" w:sz="4" w:space="0"/>
              <w:bottom w:val="single" w:color="000000" w:sz="4" w:space="0"/>
            </w:tcBorders>
            <w:noWrap w:val="0"/>
            <w:vAlign w:val="center"/>
          </w:tcPr>
          <w:p w14:paraId="4BAECC6C">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bidi="ar"/>
                <w14:textFill>
                  <w14:solidFill>
                    <w14:schemeClr w14:val="tx1"/>
                  </w14:solidFill>
                </w14:textFill>
              </w:rPr>
              <w:t>显著提升</w:t>
            </w:r>
          </w:p>
        </w:tc>
        <w:tc>
          <w:tcPr>
            <w:tcW w:w="716" w:type="dxa"/>
            <w:tcBorders>
              <w:top w:val="single" w:color="000000" w:sz="4" w:space="0"/>
              <w:bottom w:val="single" w:color="000000" w:sz="4" w:space="0"/>
            </w:tcBorders>
            <w:noWrap w:val="0"/>
            <w:vAlign w:val="center"/>
          </w:tcPr>
          <w:p w14:paraId="5F2FD3B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bidi="ar"/>
                <w14:textFill>
                  <w14:solidFill>
                    <w14:schemeClr w14:val="tx1"/>
                  </w14:solidFill>
                </w14:textFill>
              </w:rPr>
              <w:t>显著提升</w:t>
            </w:r>
          </w:p>
        </w:tc>
        <w:tc>
          <w:tcPr>
            <w:tcW w:w="375" w:type="dxa"/>
            <w:tcBorders>
              <w:top w:val="single" w:color="000000" w:sz="4" w:space="0"/>
              <w:bottom w:val="single" w:color="000000" w:sz="4" w:space="0"/>
            </w:tcBorders>
            <w:noWrap w:val="0"/>
            <w:vAlign w:val="center"/>
          </w:tcPr>
          <w:p w14:paraId="06666A9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3</w:t>
            </w:r>
          </w:p>
        </w:tc>
        <w:tc>
          <w:tcPr>
            <w:tcW w:w="648" w:type="dxa"/>
            <w:tcBorders>
              <w:top w:val="single" w:color="000000" w:sz="4" w:space="0"/>
              <w:bottom w:val="single" w:color="000000" w:sz="4" w:space="0"/>
            </w:tcBorders>
            <w:noWrap w:val="0"/>
            <w:vAlign w:val="center"/>
          </w:tcPr>
          <w:p w14:paraId="120283E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3</w:t>
            </w:r>
          </w:p>
        </w:tc>
        <w:tc>
          <w:tcPr>
            <w:tcW w:w="692" w:type="dxa"/>
            <w:gridSpan w:val="2"/>
            <w:tcBorders>
              <w:top w:val="single" w:color="000000" w:sz="4" w:space="0"/>
              <w:bottom w:val="single" w:color="000000" w:sz="4" w:space="0"/>
            </w:tcBorders>
            <w:noWrap w:val="0"/>
            <w:vAlign w:val="center"/>
          </w:tcPr>
          <w:p w14:paraId="0623259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902B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488EA87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1239093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2DA98F3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tcBorders>
              <w:top w:val="single" w:color="auto" w:sz="4" w:space="0"/>
              <w:bottom w:val="single" w:color="auto" w:sz="4" w:space="0"/>
            </w:tcBorders>
            <w:noWrap w:val="0"/>
            <w:vAlign w:val="center"/>
          </w:tcPr>
          <w:p w14:paraId="1F539235">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t>儿童福利类</w:t>
            </w:r>
          </w:p>
        </w:tc>
        <w:tc>
          <w:tcPr>
            <w:tcW w:w="4136" w:type="dxa"/>
            <w:gridSpan w:val="2"/>
            <w:tcBorders>
              <w:top w:val="single" w:color="000000" w:sz="4" w:space="0"/>
              <w:bottom w:val="single" w:color="000000" w:sz="4" w:space="0"/>
            </w:tcBorders>
            <w:noWrap w:val="0"/>
            <w:vAlign w:val="center"/>
          </w:tcPr>
          <w:p w14:paraId="59A310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儿童福利服务机构建设项目验收合格率（%）</w:t>
            </w:r>
          </w:p>
        </w:tc>
        <w:tc>
          <w:tcPr>
            <w:tcW w:w="784" w:type="dxa"/>
            <w:tcBorders>
              <w:top w:val="single" w:color="000000" w:sz="4" w:space="0"/>
              <w:bottom w:val="single" w:color="000000" w:sz="4" w:space="0"/>
            </w:tcBorders>
            <w:noWrap w:val="0"/>
            <w:vAlign w:val="center"/>
          </w:tcPr>
          <w:p w14:paraId="11260A4D">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100%</w:t>
            </w:r>
          </w:p>
        </w:tc>
        <w:tc>
          <w:tcPr>
            <w:tcW w:w="716" w:type="dxa"/>
            <w:tcBorders>
              <w:top w:val="single" w:color="000000" w:sz="4" w:space="0"/>
              <w:bottom w:val="single" w:color="000000" w:sz="4" w:space="0"/>
            </w:tcBorders>
            <w:noWrap w:val="0"/>
            <w:vAlign w:val="center"/>
          </w:tcPr>
          <w:p w14:paraId="044B734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53219D5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2DA9842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31B957C3">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68A1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49B97BA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7479760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2C88D54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top w:val="single" w:color="auto" w:sz="4" w:space="0"/>
              <w:bottom w:val="single" w:color="auto" w:sz="4" w:space="0"/>
            </w:tcBorders>
            <w:noWrap w:val="0"/>
            <w:vAlign w:val="center"/>
          </w:tcPr>
          <w:p w14:paraId="44F4C7F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7FCAA3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孤残儿童康复、护理专业人员培训结业率</w:t>
            </w:r>
          </w:p>
        </w:tc>
        <w:tc>
          <w:tcPr>
            <w:tcW w:w="784" w:type="dxa"/>
            <w:tcBorders>
              <w:top w:val="single" w:color="000000" w:sz="4" w:space="0"/>
              <w:bottom w:val="single" w:color="000000" w:sz="4" w:space="0"/>
            </w:tcBorders>
            <w:noWrap w:val="0"/>
            <w:vAlign w:val="center"/>
          </w:tcPr>
          <w:p w14:paraId="606C474C">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≥90%</w:t>
            </w:r>
          </w:p>
        </w:tc>
        <w:tc>
          <w:tcPr>
            <w:tcW w:w="716" w:type="dxa"/>
            <w:tcBorders>
              <w:top w:val="single" w:color="000000" w:sz="4" w:space="0"/>
              <w:bottom w:val="single" w:color="000000" w:sz="4" w:space="0"/>
            </w:tcBorders>
            <w:noWrap w:val="0"/>
            <w:vAlign w:val="center"/>
          </w:tcPr>
          <w:p w14:paraId="744F7E1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3E0F53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76DDECF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4866090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0BFF5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1584BEB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64AD452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19E0A8E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tcBorders>
              <w:top w:val="single" w:color="auto" w:sz="4" w:space="0"/>
              <w:bottom w:val="single" w:color="auto" w:sz="4" w:space="0"/>
            </w:tcBorders>
            <w:noWrap w:val="0"/>
            <w:vAlign w:val="center"/>
          </w:tcPr>
          <w:p w14:paraId="3D36463F">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t>残疾人福利类</w:t>
            </w:r>
          </w:p>
        </w:tc>
        <w:tc>
          <w:tcPr>
            <w:tcW w:w="4136" w:type="dxa"/>
            <w:gridSpan w:val="2"/>
            <w:tcBorders>
              <w:top w:val="single" w:color="000000" w:sz="4" w:space="0"/>
              <w:bottom w:val="single" w:color="000000" w:sz="4" w:space="0"/>
            </w:tcBorders>
            <w:noWrap w:val="0"/>
            <w:vAlign w:val="center"/>
          </w:tcPr>
          <w:p w14:paraId="787697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康复辅具器具合格率（%）</w:t>
            </w:r>
          </w:p>
        </w:tc>
        <w:tc>
          <w:tcPr>
            <w:tcW w:w="784" w:type="dxa"/>
            <w:tcBorders>
              <w:top w:val="single" w:color="000000" w:sz="4" w:space="0"/>
              <w:bottom w:val="single" w:color="000000" w:sz="4" w:space="0"/>
            </w:tcBorders>
            <w:noWrap w:val="0"/>
            <w:vAlign w:val="center"/>
          </w:tcPr>
          <w:p w14:paraId="721AFA8E">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100%</w:t>
            </w:r>
          </w:p>
        </w:tc>
        <w:tc>
          <w:tcPr>
            <w:tcW w:w="716" w:type="dxa"/>
            <w:tcBorders>
              <w:top w:val="single" w:color="000000" w:sz="4" w:space="0"/>
              <w:bottom w:val="single" w:color="000000" w:sz="4" w:space="0"/>
            </w:tcBorders>
            <w:noWrap w:val="0"/>
            <w:vAlign w:val="center"/>
          </w:tcPr>
          <w:p w14:paraId="1510B2A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02D5F33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2A01458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01AA69F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63F74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14D4156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1245763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restart"/>
            <w:noWrap w:val="0"/>
            <w:vAlign w:val="center"/>
          </w:tcPr>
          <w:p w14:paraId="44F7816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质量指标</w:t>
            </w:r>
          </w:p>
        </w:tc>
        <w:tc>
          <w:tcPr>
            <w:tcW w:w="521" w:type="dxa"/>
            <w:vMerge w:val="continue"/>
            <w:tcBorders>
              <w:top w:val="single" w:color="auto" w:sz="4" w:space="0"/>
              <w:bottom w:val="single" w:color="auto" w:sz="4" w:space="0"/>
            </w:tcBorders>
            <w:noWrap w:val="0"/>
            <w:vAlign w:val="center"/>
          </w:tcPr>
          <w:p w14:paraId="619F369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7142F0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康复护理区建设项目验收合格率（%）</w:t>
            </w:r>
          </w:p>
        </w:tc>
        <w:tc>
          <w:tcPr>
            <w:tcW w:w="784" w:type="dxa"/>
            <w:tcBorders>
              <w:top w:val="single" w:color="000000" w:sz="4" w:space="0"/>
              <w:bottom w:val="single" w:color="000000" w:sz="4" w:space="0"/>
            </w:tcBorders>
            <w:noWrap w:val="0"/>
            <w:vAlign w:val="center"/>
          </w:tcPr>
          <w:p w14:paraId="42FB2F10">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100%</w:t>
            </w:r>
          </w:p>
        </w:tc>
        <w:tc>
          <w:tcPr>
            <w:tcW w:w="716" w:type="dxa"/>
            <w:tcBorders>
              <w:top w:val="single" w:color="000000" w:sz="4" w:space="0"/>
              <w:bottom w:val="single" w:color="000000" w:sz="4" w:space="0"/>
            </w:tcBorders>
            <w:noWrap w:val="0"/>
            <w:vAlign w:val="center"/>
          </w:tcPr>
          <w:p w14:paraId="3B77AFB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CFDC8A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3D51909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13C7572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67AE4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39F2E1F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3F417AF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581B3DE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top w:val="single" w:color="auto" w:sz="4" w:space="0"/>
              <w:bottom w:val="single" w:color="auto" w:sz="4" w:space="0"/>
            </w:tcBorders>
            <w:noWrap w:val="0"/>
            <w:vAlign w:val="center"/>
          </w:tcPr>
          <w:p w14:paraId="04959722">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3AE8A2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假肢、矫形器等康复辅具制作合格率（%）</w:t>
            </w:r>
          </w:p>
        </w:tc>
        <w:tc>
          <w:tcPr>
            <w:tcW w:w="784" w:type="dxa"/>
            <w:tcBorders>
              <w:top w:val="single" w:color="000000" w:sz="4" w:space="0"/>
              <w:bottom w:val="single" w:color="000000" w:sz="4" w:space="0"/>
            </w:tcBorders>
            <w:noWrap w:val="0"/>
            <w:vAlign w:val="center"/>
          </w:tcPr>
          <w:p w14:paraId="0D7C5794">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≥90%</w:t>
            </w:r>
          </w:p>
        </w:tc>
        <w:tc>
          <w:tcPr>
            <w:tcW w:w="716" w:type="dxa"/>
            <w:tcBorders>
              <w:top w:val="single" w:color="000000" w:sz="4" w:space="0"/>
              <w:bottom w:val="single" w:color="000000" w:sz="4" w:space="0"/>
            </w:tcBorders>
            <w:noWrap w:val="0"/>
            <w:vAlign w:val="center"/>
          </w:tcPr>
          <w:p w14:paraId="2A59ABD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4AA40D8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467D1FB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0FFCE4F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2A2D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7221BB3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59C18C6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0E43DAC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tcBorders>
              <w:top w:val="single" w:color="auto" w:sz="4" w:space="0"/>
              <w:bottom w:val="single" w:color="000000" w:sz="4" w:space="0"/>
            </w:tcBorders>
            <w:noWrap w:val="0"/>
            <w:vAlign w:val="center"/>
          </w:tcPr>
          <w:p w14:paraId="19D4A1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社会公益类</w:t>
            </w:r>
          </w:p>
        </w:tc>
        <w:tc>
          <w:tcPr>
            <w:tcW w:w="4136" w:type="dxa"/>
            <w:gridSpan w:val="2"/>
            <w:tcBorders>
              <w:top w:val="single" w:color="000000" w:sz="4" w:space="0"/>
              <w:bottom w:val="single" w:color="000000" w:sz="4" w:space="0"/>
            </w:tcBorders>
            <w:noWrap w:val="0"/>
            <w:vAlign w:val="center"/>
          </w:tcPr>
          <w:p w14:paraId="4F7277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智慧民政信息系统验收合格率（%）</w:t>
            </w:r>
          </w:p>
        </w:tc>
        <w:tc>
          <w:tcPr>
            <w:tcW w:w="784" w:type="dxa"/>
            <w:tcBorders>
              <w:top w:val="single" w:color="000000" w:sz="4" w:space="0"/>
              <w:bottom w:val="single" w:color="000000" w:sz="4" w:space="0"/>
            </w:tcBorders>
            <w:noWrap w:val="0"/>
            <w:vAlign w:val="center"/>
          </w:tcPr>
          <w:p w14:paraId="3019AC5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100%</w:t>
            </w:r>
          </w:p>
        </w:tc>
        <w:tc>
          <w:tcPr>
            <w:tcW w:w="716" w:type="dxa"/>
            <w:tcBorders>
              <w:top w:val="single" w:color="000000" w:sz="4" w:space="0"/>
              <w:bottom w:val="single" w:color="000000" w:sz="4" w:space="0"/>
            </w:tcBorders>
            <w:noWrap w:val="0"/>
            <w:vAlign w:val="center"/>
          </w:tcPr>
          <w:p w14:paraId="1E4CE54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74073DE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374C7B0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00B7011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C605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178AC51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7EB943A2">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588E53F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tcBorders>
              <w:top w:val="single" w:color="000000" w:sz="4" w:space="0"/>
              <w:bottom w:val="single" w:color="000000" w:sz="4" w:space="0"/>
            </w:tcBorders>
            <w:noWrap w:val="0"/>
            <w:vAlign w:val="center"/>
          </w:tcPr>
          <w:p w14:paraId="6D879709">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lang w:val="en-US" w:eastAsia="zh-CN" w:bidi="ar-SA"/>
                <w14:textFill>
                  <w14:solidFill>
                    <w14:schemeClr w14:val="tx1"/>
                  </w14:solidFill>
                </w14:textFill>
              </w:rPr>
              <w:t>改革试点类</w:t>
            </w:r>
          </w:p>
        </w:tc>
        <w:tc>
          <w:tcPr>
            <w:tcW w:w="4136" w:type="dxa"/>
            <w:gridSpan w:val="2"/>
            <w:tcBorders>
              <w:top w:val="single" w:color="000000" w:sz="4" w:space="0"/>
              <w:bottom w:val="single" w:color="000000" w:sz="4" w:space="0"/>
            </w:tcBorders>
            <w:noWrap w:val="0"/>
            <w:vAlign w:val="center"/>
          </w:tcPr>
          <w:p w14:paraId="5864F2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position w:val="0"/>
                <w:sz w:val="16"/>
                <w:szCs w:val="16"/>
                <w:highlight w:val="none"/>
                <w:lang w:val="en-US" w:eastAsia="zh-CN" w:bidi="ar-SA"/>
                <w14:textFill>
                  <w14:solidFill>
                    <w14:schemeClr w14:val="tx1"/>
                  </w14:solidFill>
                </w14:textFill>
              </w:rPr>
              <w:t>五化民政示范创建安全生产建设项目验收合格率（%）</w:t>
            </w:r>
          </w:p>
        </w:tc>
        <w:tc>
          <w:tcPr>
            <w:tcW w:w="784" w:type="dxa"/>
            <w:tcBorders>
              <w:top w:val="single" w:color="000000" w:sz="4" w:space="0"/>
              <w:bottom w:val="single" w:color="000000" w:sz="4" w:space="0"/>
            </w:tcBorders>
            <w:noWrap w:val="0"/>
            <w:vAlign w:val="center"/>
          </w:tcPr>
          <w:p w14:paraId="085A6F83">
            <w:pPr>
              <w:keepNext w:val="0"/>
              <w:keepLines w:val="0"/>
              <w:widowControl/>
              <w:suppressLineNumbers w:val="0"/>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100%</w:t>
            </w:r>
          </w:p>
        </w:tc>
        <w:tc>
          <w:tcPr>
            <w:tcW w:w="716" w:type="dxa"/>
            <w:tcBorders>
              <w:top w:val="single" w:color="000000" w:sz="4" w:space="0"/>
              <w:bottom w:val="single" w:color="000000" w:sz="4" w:space="0"/>
            </w:tcBorders>
            <w:noWrap w:val="0"/>
            <w:vAlign w:val="center"/>
          </w:tcPr>
          <w:p w14:paraId="3688D29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55B600E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513C895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63D9CBD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6281D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0B55FF3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5500902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tcBorders>
              <w:bottom w:val="single" w:color="000000" w:sz="4" w:space="0"/>
            </w:tcBorders>
            <w:noWrap w:val="0"/>
            <w:vAlign w:val="center"/>
          </w:tcPr>
          <w:p w14:paraId="5F1E1F6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tcBorders>
              <w:top w:val="single" w:color="000000" w:sz="4" w:space="0"/>
              <w:bottom w:val="single" w:color="000000" w:sz="4" w:space="0"/>
            </w:tcBorders>
            <w:noWrap w:val="0"/>
            <w:vAlign w:val="center"/>
          </w:tcPr>
          <w:p w14:paraId="702339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奖励类</w:t>
            </w:r>
          </w:p>
        </w:tc>
        <w:tc>
          <w:tcPr>
            <w:tcW w:w="4136" w:type="dxa"/>
            <w:gridSpan w:val="2"/>
            <w:tcBorders>
              <w:top w:val="single" w:color="000000" w:sz="4" w:space="0"/>
              <w:bottom w:val="single" w:color="000000" w:sz="4" w:space="0"/>
            </w:tcBorders>
            <w:noWrap w:val="0"/>
            <w:vAlign w:val="center"/>
          </w:tcPr>
          <w:p w14:paraId="6E5D52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注：福彩公益金超收分成奖励（需根据项目实际情况，补充相应指标）</w:t>
            </w:r>
          </w:p>
        </w:tc>
        <w:tc>
          <w:tcPr>
            <w:tcW w:w="784" w:type="dxa"/>
            <w:tcBorders>
              <w:top w:val="single" w:color="000000" w:sz="4" w:space="0"/>
              <w:bottom w:val="single" w:color="000000" w:sz="4" w:space="0"/>
            </w:tcBorders>
            <w:noWrap w:val="0"/>
            <w:vAlign w:val="center"/>
          </w:tcPr>
          <w:p w14:paraId="59FBBCC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7F0FCCE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3F0B0B3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672095A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6DB6F0A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390AF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trPr>
        <w:tc>
          <w:tcPr>
            <w:tcW w:w="538" w:type="dxa"/>
            <w:vMerge w:val="continue"/>
            <w:noWrap w:val="0"/>
            <w:textDirection w:val="tbRlV"/>
            <w:vAlign w:val="center"/>
          </w:tcPr>
          <w:p w14:paraId="2BB8753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5F9D932">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restart"/>
            <w:tcBorders>
              <w:top w:val="single" w:color="000000" w:sz="4" w:space="0"/>
            </w:tcBorders>
            <w:noWrap w:val="0"/>
            <w:vAlign w:val="center"/>
          </w:tcPr>
          <w:p w14:paraId="68A3E291">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时效指标</w:t>
            </w:r>
          </w:p>
        </w:tc>
        <w:tc>
          <w:tcPr>
            <w:tcW w:w="521" w:type="dxa"/>
            <w:tcBorders>
              <w:top w:val="single" w:color="000000" w:sz="4" w:space="0"/>
              <w:bottom w:val="single" w:color="000000" w:sz="4" w:space="0"/>
            </w:tcBorders>
            <w:noWrap w:val="0"/>
            <w:vAlign w:val="center"/>
          </w:tcPr>
          <w:p w14:paraId="5223CD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所有类别</w:t>
            </w:r>
          </w:p>
        </w:tc>
        <w:tc>
          <w:tcPr>
            <w:tcW w:w="4136" w:type="dxa"/>
            <w:gridSpan w:val="2"/>
            <w:tcBorders>
              <w:top w:val="single" w:color="000000" w:sz="4" w:space="0"/>
              <w:bottom w:val="single" w:color="000000" w:sz="4" w:space="0"/>
            </w:tcBorders>
            <w:noWrap w:val="0"/>
            <w:vAlign w:val="center"/>
          </w:tcPr>
          <w:p w14:paraId="7D0183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资金分解下达时效</w:t>
            </w:r>
          </w:p>
        </w:tc>
        <w:tc>
          <w:tcPr>
            <w:tcW w:w="784" w:type="dxa"/>
            <w:tcBorders>
              <w:top w:val="single" w:color="000000" w:sz="4" w:space="0"/>
              <w:bottom w:val="single" w:color="000000" w:sz="4" w:space="0"/>
            </w:tcBorders>
            <w:noWrap w:val="0"/>
            <w:vAlign w:val="center"/>
          </w:tcPr>
          <w:p w14:paraId="118D878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资金文件下达后一个月内下达。</w:t>
            </w:r>
          </w:p>
        </w:tc>
        <w:tc>
          <w:tcPr>
            <w:tcW w:w="716" w:type="dxa"/>
            <w:tcBorders>
              <w:top w:val="single" w:color="000000" w:sz="4" w:space="0"/>
              <w:bottom w:val="single" w:color="000000" w:sz="4" w:space="0"/>
            </w:tcBorders>
            <w:noWrap w:val="0"/>
            <w:vAlign w:val="center"/>
          </w:tcPr>
          <w:p w14:paraId="0FDA922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及时下达</w:t>
            </w:r>
          </w:p>
        </w:tc>
        <w:tc>
          <w:tcPr>
            <w:tcW w:w="375" w:type="dxa"/>
            <w:tcBorders>
              <w:top w:val="single" w:color="000000" w:sz="4" w:space="0"/>
              <w:bottom w:val="single" w:color="000000" w:sz="4" w:space="0"/>
            </w:tcBorders>
            <w:noWrap w:val="0"/>
            <w:vAlign w:val="center"/>
          </w:tcPr>
          <w:p w14:paraId="3E973AB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203FF62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5BE1CBD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eastAsia="zh-CN"/>
                <w14:textFill>
                  <w14:solidFill>
                    <w14:schemeClr w14:val="tx1"/>
                  </w14:solidFill>
                </w14:textFill>
              </w:rPr>
            </w:pPr>
          </w:p>
        </w:tc>
      </w:tr>
      <w:tr w14:paraId="26B31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trPr>
        <w:tc>
          <w:tcPr>
            <w:tcW w:w="538" w:type="dxa"/>
            <w:vMerge w:val="continue"/>
            <w:noWrap w:val="0"/>
            <w:textDirection w:val="tbRlV"/>
            <w:vAlign w:val="center"/>
          </w:tcPr>
          <w:p w14:paraId="57097D1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42DD6E7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38537342">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tcBorders>
              <w:top w:val="single" w:color="000000" w:sz="4" w:space="0"/>
            </w:tcBorders>
            <w:noWrap w:val="0"/>
            <w:vAlign w:val="center"/>
          </w:tcPr>
          <w:p w14:paraId="1AFE2E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残疾人福利类</w:t>
            </w:r>
          </w:p>
        </w:tc>
        <w:tc>
          <w:tcPr>
            <w:tcW w:w="4136" w:type="dxa"/>
            <w:gridSpan w:val="2"/>
            <w:tcBorders>
              <w:top w:val="single" w:color="000000" w:sz="4" w:space="0"/>
              <w:bottom w:val="single" w:color="000000" w:sz="4" w:space="0"/>
            </w:tcBorders>
            <w:noWrap w:val="0"/>
            <w:vAlign w:val="center"/>
          </w:tcPr>
          <w:p w14:paraId="459401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康复护理区建设项目完成及时性</w:t>
            </w:r>
          </w:p>
        </w:tc>
        <w:tc>
          <w:tcPr>
            <w:tcW w:w="784" w:type="dxa"/>
            <w:tcBorders>
              <w:top w:val="single" w:color="000000" w:sz="4" w:space="0"/>
              <w:bottom w:val="single" w:color="000000" w:sz="4" w:space="0"/>
            </w:tcBorders>
            <w:noWrap w:val="0"/>
            <w:vAlign w:val="center"/>
          </w:tcPr>
          <w:p w14:paraId="57DDA5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1年内</w:t>
            </w:r>
          </w:p>
        </w:tc>
        <w:tc>
          <w:tcPr>
            <w:tcW w:w="716" w:type="dxa"/>
            <w:tcBorders>
              <w:top w:val="single" w:color="000000" w:sz="4" w:space="0"/>
              <w:bottom w:val="single" w:color="000000" w:sz="4" w:space="0"/>
            </w:tcBorders>
            <w:noWrap w:val="0"/>
            <w:vAlign w:val="center"/>
          </w:tcPr>
          <w:p w14:paraId="4997F03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39E6FCC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69FBA1E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52354D3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6A61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noWrap w:val="0"/>
            <w:textDirection w:val="tbRlV"/>
            <w:vAlign w:val="center"/>
          </w:tcPr>
          <w:p w14:paraId="6EABD6D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A05788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648749C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bottom w:val="single" w:color="000000" w:sz="4" w:space="0"/>
            </w:tcBorders>
            <w:noWrap w:val="0"/>
            <w:vAlign w:val="center"/>
          </w:tcPr>
          <w:p w14:paraId="6E19D74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5734F6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助残能力提升项目完成及时性</w:t>
            </w:r>
          </w:p>
        </w:tc>
        <w:tc>
          <w:tcPr>
            <w:tcW w:w="784" w:type="dxa"/>
            <w:tcBorders>
              <w:top w:val="single" w:color="000000" w:sz="4" w:space="0"/>
              <w:bottom w:val="single" w:color="000000" w:sz="4" w:space="0"/>
            </w:tcBorders>
            <w:noWrap w:val="0"/>
            <w:vAlign w:val="center"/>
          </w:tcPr>
          <w:p w14:paraId="714A69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1年内</w:t>
            </w:r>
          </w:p>
        </w:tc>
        <w:tc>
          <w:tcPr>
            <w:tcW w:w="716" w:type="dxa"/>
            <w:tcBorders>
              <w:top w:val="single" w:color="000000" w:sz="4" w:space="0"/>
              <w:bottom w:val="single" w:color="000000" w:sz="4" w:space="0"/>
            </w:tcBorders>
            <w:noWrap w:val="0"/>
            <w:vAlign w:val="center"/>
          </w:tcPr>
          <w:p w14:paraId="09217E8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74369FA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5A50F8D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155E338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1D6AE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noWrap w:val="0"/>
            <w:textDirection w:val="tbRlV"/>
            <w:vAlign w:val="center"/>
          </w:tcPr>
          <w:p w14:paraId="3262D84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23986EE2">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4C8D226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tcBorders>
              <w:top w:val="single" w:color="000000" w:sz="4" w:space="0"/>
            </w:tcBorders>
            <w:noWrap w:val="0"/>
            <w:vAlign w:val="center"/>
          </w:tcPr>
          <w:p w14:paraId="334760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社会公益类</w:t>
            </w:r>
          </w:p>
        </w:tc>
        <w:tc>
          <w:tcPr>
            <w:tcW w:w="4136" w:type="dxa"/>
            <w:gridSpan w:val="2"/>
            <w:tcBorders>
              <w:top w:val="single" w:color="000000" w:sz="4" w:space="0"/>
              <w:bottom w:val="single" w:color="000000" w:sz="4" w:space="0"/>
            </w:tcBorders>
            <w:noWrap w:val="0"/>
            <w:vAlign w:val="center"/>
          </w:tcPr>
          <w:p w14:paraId="7A30D2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益阳市流浪乞讨救助站配套设施建设项目进度</w:t>
            </w:r>
          </w:p>
        </w:tc>
        <w:tc>
          <w:tcPr>
            <w:tcW w:w="784" w:type="dxa"/>
            <w:tcBorders>
              <w:top w:val="single" w:color="000000" w:sz="4" w:space="0"/>
              <w:bottom w:val="single" w:color="000000" w:sz="4" w:space="0"/>
            </w:tcBorders>
            <w:noWrap w:val="0"/>
            <w:vAlign w:val="center"/>
          </w:tcPr>
          <w:p w14:paraId="2A344B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主体改造基本完成</w:t>
            </w:r>
          </w:p>
        </w:tc>
        <w:tc>
          <w:tcPr>
            <w:tcW w:w="716" w:type="dxa"/>
            <w:tcBorders>
              <w:top w:val="single" w:color="000000" w:sz="4" w:space="0"/>
              <w:bottom w:val="single" w:color="000000" w:sz="4" w:space="0"/>
            </w:tcBorders>
            <w:noWrap w:val="0"/>
            <w:vAlign w:val="center"/>
          </w:tcPr>
          <w:p w14:paraId="54AA724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0279EB3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7C8D84E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645293C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7F8C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noWrap w:val="0"/>
            <w:textDirection w:val="tbRlV"/>
            <w:vAlign w:val="center"/>
          </w:tcPr>
          <w:p w14:paraId="2CB7D96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342371D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tcBorders>
              <w:bottom w:val="single" w:color="000000" w:sz="4" w:space="0"/>
            </w:tcBorders>
            <w:noWrap w:val="0"/>
            <w:vAlign w:val="center"/>
          </w:tcPr>
          <w:p w14:paraId="0C82003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tcBorders>
              <w:top w:val="single" w:color="000000" w:sz="4" w:space="0"/>
              <w:bottom w:val="single" w:color="000000" w:sz="4" w:space="0"/>
            </w:tcBorders>
            <w:noWrap w:val="0"/>
            <w:vAlign w:val="center"/>
          </w:tcPr>
          <w:p w14:paraId="62631B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奖励类</w:t>
            </w:r>
          </w:p>
        </w:tc>
        <w:tc>
          <w:tcPr>
            <w:tcW w:w="4136" w:type="dxa"/>
            <w:gridSpan w:val="2"/>
            <w:tcBorders>
              <w:top w:val="single" w:color="000000" w:sz="4" w:space="0"/>
              <w:bottom w:val="single" w:color="000000" w:sz="4" w:space="0"/>
            </w:tcBorders>
            <w:noWrap w:val="0"/>
            <w:vAlign w:val="center"/>
          </w:tcPr>
          <w:p w14:paraId="7CF5FB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注：福彩公益金超收分成奖励（需根据项目实际情况，补充相应指标）</w:t>
            </w:r>
          </w:p>
        </w:tc>
        <w:tc>
          <w:tcPr>
            <w:tcW w:w="784" w:type="dxa"/>
            <w:tcBorders>
              <w:top w:val="single" w:color="000000" w:sz="4" w:space="0"/>
              <w:bottom w:val="single" w:color="000000" w:sz="4" w:space="0"/>
            </w:tcBorders>
            <w:noWrap w:val="0"/>
            <w:vAlign w:val="center"/>
          </w:tcPr>
          <w:p w14:paraId="548953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716" w:type="dxa"/>
            <w:tcBorders>
              <w:top w:val="single" w:color="000000" w:sz="4" w:space="0"/>
              <w:bottom w:val="single" w:color="000000" w:sz="4" w:space="0"/>
            </w:tcBorders>
            <w:noWrap w:val="0"/>
            <w:vAlign w:val="center"/>
          </w:tcPr>
          <w:p w14:paraId="41E319A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1419C48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48F6DB1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006B6CC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10D31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538" w:type="dxa"/>
            <w:vMerge w:val="continue"/>
            <w:noWrap w:val="0"/>
            <w:textDirection w:val="tbRlV"/>
            <w:vAlign w:val="center"/>
          </w:tcPr>
          <w:p w14:paraId="6617F31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restart"/>
            <w:tcBorders>
              <w:top w:val="single" w:color="000000" w:sz="4" w:space="0"/>
              <w:bottom w:val="single" w:color="000000" w:sz="4" w:space="0"/>
            </w:tcBorders>
            <w:noWrap w:val="0"/>
            <w:vAlign w:val="center"/>
          </w:tcPr>
          <w:p w14:paraId="5D5702DD">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8"/>
                <w:szCs w:val="18"/>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14:textFill>
                  <w14:solidFill>
                    <w14:schemeClr w14:val="tx1"/>
                  </w14:solidFill>
                </w14:textFill>
              </w:rPr>
              <w:t>效益指标</w:t>
            </w:r>
            <w:r>
              <w:rPr>
                <w:rFonts w:hint="default" w:ascii="仿宋" w:hAnsi="仿宋" w:eastAsia="仿宋" w:cs="Times New Roman"/>
                <w:b w:val="0"/>
                <w:bCs w:val="0"/>
                <w:color w:val="000000" w:themeColor="text1"/>
                <w:spacing w:val="0"/>
                <w:kern w:val="0"/>
                <w:position w:val="0"/>
                <w:sz w:val="18"/>
                <w:szCs w:val="18"/>
                <w:highlight w:val="none"/>
                <w:lang w:bidi="ar-SA"/>
                <w14:textFill>
                  <w14:solidFill>
                    <w14:schemeClr w14:val="tx1"/>
                  </w14:solidFill>
                </w14:textFill>
              </w:rPr>
              <w:t>（</w:t>
            </w:r>
            <w:r>
              <w:rPr>
                <w:rFonts w:hint="default" w:ascii="Times New Roman" w:hAnsi="Times New Roman" w:eastAsia="仿宋" w:cs="Times New Roman"/>
                <w:b w:val="0"/>
                <w:bCs w:val="0"/>
                <w:color w:val="000000" w:themeColor="text1"/>
                <w:spacing w:val="0"/>
                <w:kern w:val="0"/>
                <w:position w:val="0"/>
                <w:sz w:val="18"/>
                <w:szCs w:val="18"/>
                <w:highlight w:val="none"/>
                <w:lang w:bidi="ar-SA"/>
                <w14:textFill>
                  <w14:solidFill>
                    <w14:schemeClr w14:val="tx1"/>
                  </w14:solidFill>
                </w14:textFill>
              </w:rPr>
              <w:t>30</w:t>
            </w:r>
            <w:r>
              <w:rPr>
                <w:rFonts w:hint="default" w:ascii="仿宋" w:hAnsi="仿宋" w:eastAsia="仿宋" w:cs="Times New Roman"/>
                <w:b w:val="0"/>
                <w:bCs w:val="0"/>
                <w:color w:val="000000" w:themeColor="text1"/>
                <w:spacing w:val="0"/>
                <w:kern w:val="0"/>
                <w:position w:val="0"/>
                <w:sz w:val="18"/>
                <w:szCs w:val="18"/>
                <w:highlight w:val="none"/>
                <w:lang w:bidi="ar-SA"/>
                <w14:textFill>
                  <w14:solidFill>
                    <w14:schemeClr w14:val="tx1"/>
                  </w14:solidFill>
                </w14:textFill>
              </w:rPr>
              <w:t>分）</w:t>
            </w:r>
          </w:p>
        </w:tc>
        <w:tc>
          <w:tcPr>
            <w:tcW w:w="438" w:type="dxa"/>
            <w:vMerge w:val="restart"/>
            <w:tcBorders>
              <w:top w:val="single" w:color="000000" w:sz="4" w:space="0"/>
            </w:tcBorders>
            <w:noWrap w:val="0"/>
            <w:vAlign w:val="center"/>
          </w:tcPr>
          <w:p w14:paraId="64E9C44A">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社会</w:t>
            </w: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效益</w:t>
            </w:r>
          </w:p>
          <w:p w14:paraId="0240755C">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指标</w:t>
            </w:r>
          </w:p>
        </w:tc>
        <w:tc>
          <w:tcPr>
            <w:tcW w:w="521" w:type="dxa"/>
            <w:vMerge w:val="restart"/>
            <w:tcBorders>
              <w:top w:val="single" w:color="000000" w:sz="4" w:space="0"/>
            </w:tcBorders>
            <w:noWrap w:val="0"/>
            <w:vAlign w:val="center"/>
          </w:tcPr>
          <w:p w14:paraId="31FD12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老年人福利类</w:t>
            </w:r>
          </w:p>
        </w:tc>
        <w:tc>
          <w:tcPr>
            <w:tcW w:w="4136" w:type="dxa"/>
            <w:gridSpan w:val="2"/>
            <w:tcBorders>
              <w:top w:val="single" w:color="000000" w:sz="4" w:space="0"/>
              <w:bottom w:val="single" w:color="000000" w:sz="4" w:space="0"/>
            </w:tcBorders>
            <w:noWrap w:val="0"/>
            <w:vAlign w:val="center"/>
          </w:tcPr>
          <w:p w14:paraId="796631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养老机构应急救援能力</w:t>
            </w:r>
          </w:p>
        </w:tc>
        <w:tc>
          <w:tcPr>
            <w:tcW w:w="784" w:type="dxa"/>
            <w:tcBorders>
              <w:top w:val="single" w:color="000000" w:sz="4" w:space="0"/>
              <w:bottom w:val="single" w:color="000000" w:sz="4" w:space="0"/>
            </w:tcBorders>
            <w:noWrap w:val="0"/>
            <w:vAlign w:val="top"/>
          </w:tcPr>
          <w:p w14:paraId="38FD37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明显加强</w:t>
            </w:r>
          </w:p>
        </w:tc>
        <w:tc>
          <w:tcPr>
            <w:tcW w:w="716" w:type="dxa"/>
            <w:tcBorders>
              <w:top w:val="single" w:color="000000" w:sz="4" w:space="0"/>
              <w:bottom w:val="single" w:color="000000" w:sz="4" w:space="0"/>
            </w:tcBorders>
            <w:shd w:val="clear" w:color="auto" w:fill="auto"/>
            <w:noWrap w:val="0"/>
            <w:vAlign w:val="top"/>
          </w:tcPr>
          <w:p w14:paraId="2362A0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明显加强</w:t>
            </w:r>
          </w:p>
        </w:tc>
        <w:tc>
          <w:tcPr>
            <w:tcW w:w="375" w:type="dxa"/>
            <w:tcBorders>
              <w:top w:val="single" w:color="000000" w:sz="4" w:space="0"/>
              <w:bottom w:val="single" w:color="000000" w:sz="4" w:space="0"/>
            </w:tcBorders>
            <w:noWrap w:val="0"/>
            <w:vAlign w:val="center"/>
          </w:tcPr>
          <w:p w14:paraId="50CAE3D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46CF537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2A2C8F6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0F4AF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538" w:type="dxa"/>
            <w:vMerge w:val="continue"/>
            <w:noWrap w:val="0"/>
            <w:textDirection w:val="tbRlV"/>
            <w:vAlign w:val="center"/>
          </w:tcPr>
          <w:p w14:paraId="524AFA6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4CA3438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619AA4F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6CAF695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1F74D9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居家社区养老服务便利性和专业性</w:t>
            </w:r>
          </w:p>
        </w:tc>
        <w:tc>
          <w:tcPr>
            <w:tcW w:w="784" w:type="dxa"/>
            <w:tcBorders>
              <w:top w:val="single" w:color="000000" w:sz="4" w:space="0"/>
              <w:bottom w:val="single" w:color="000000" w:sz="4" w:space="0"/>
            </w:tcBorders>
            <w:noWrap w:val="0"/>
            <w:vAlign w:val="top"/>
          </w:tcPr>
          <w:p w14:paraId="0D142A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明显提升</w:t>
            </w:r>
          </w:p>
        </w:tc>
        <w:tc>
          <w:tcPr>
            <w:tcW w:w="716" w:type="dxa"/>
            <w:tcBorders>
              <w:top w:val="single" w:color="000000" w:sz="4" w:space="0"/>
              <w:bottom w:val="single" w:color="000000" w:sz="4" w:space="0"/>
            </w:tcBorders>
            <w:shd w:val="clear" w:color="auto" w:fill="auto"/>
            <w:noWrap w:val="0"/>
            <w:vAlign w:val="top"/>
          </w:tcPr>
          <w:p w14:paraId="3D1D04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明显提升</w:t>
            </w:r>
          </w:p>
        </w:tc>
        <w:tc>
          <w:tcPr>
            <w:tcW w:w="375" w:type="dxa"/>
            <w:tcBorders>
              <w:top w:val="single" w:color="000000" w:sz="4" w:space="0"/>
              <w:bottom w:val="single" w:color="000000" w:sz="4" w:space="0"/>
            </w:tcBorders>
            <w:noWrap w:val="0"/>
            <w:vAlign w:val="center"/>
          </w:tcPr>
          <w:p w14:paraId="7BC20DE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2</w:t>
            </w:r>
          </w:p>
        </w:tc>
        <w:tc>
          <w:tcPr>
            <w:tcW w:w="648" w:type="dxa"/>
            <w:tcBorders>
              <w:top w:val="single" w:color="000000" w:sz="4" w:space="0"/>
              <w:bottom w:val="single" w:color="000000" w:sz="4" w:space="0"/>
            </w:tcBorders>
            <w:noWrap w:val="0"/>
            <w:vAlign w:val="center"/>
          </w:tcPr>
          <w:p w14:paraId="4C3AC33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2</w:t>
            </w:r>
          </w:p>
        </w:tc>
        <w:tc>
          <w:tcPr>
            <w:tcW w:w="692" w:type="dxa"/>
            <w:gridSpan w:val="2"/>
            <w:tcBorders>
              <w:top w:val="single" w:color="000000" w:sz="4" w:space="0"/>
              <w:bottom w:val="single" w:color="000000" w:sz="4" w:space="0"/>
            </w:tcBorders>
            <w:noWrap w:val="0"/>
            <w:vAlign w:val="center"/>
          </w:tcPr>
          <w:p w14:paraId="417BCB9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7A27D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538" w:type="dxa"/>
            <w:vMerge w:val="continue"/>
            <w:noWrap w:val="0"/>
            <w:textDirection w:val="tbRlV"/>
            <w:vAlign w:val="center"/>
          </w:tcPr>
          <w:p w14:paraId="396EF60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E0124F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322F557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bottom w:val="single" w:color="000000" w:sz="4" w:space="0"/>
            </w:tcBorders>
            <w:noWrap w:val="0"/>
            <w:vAlign w:val="center"/>
          </w:tcPr>
          <w:p w14:paraId="59949F1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055FF8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养老机构护理能力</w:t>
            </w:r>
          </w:p>
        </w:tc>
        <w:tc>
          <w:tcPr>
            <w:tcW w:w="784" w:type="dxa"/>
            <w:tcBorders>
              <w:top w:val="single" w:color="000000" w:sz="4" w:space="0"/>
              <w:bottom w:val="single" w:color="000000" w:sz="4" w:space="0"/>
            </w:tcBorders>
            <w:noWrap w:val="0"/>
            <w:vAlign w:val="top"/>
          </w:tcPr>
          <w:p w14:paraId="0095C9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明显提升</w:t>
            </w:r>
          </w:p>
        </w:tc>
        <w:tc>
          <w:tcPr>
            <w:tcW w:w="716" w:type="dxa"/>
            <w:tcBorders>
              <w:top w:val="single" w:color="000000" w:sz="4" w:space="0"/>
              <w:bottom w:val="single" w:color="000000" w:sz="4" w:space="0"/>
            </w:tcBorders>
            <w:shd w:val="clear" w:color="auto" w:fill="auto"/>
            <w:noWrap w:val="0"/>
            <w:vAlign w:val="top"/>
          </w:tcPr>
          <w:p w14:paraId="2F1066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明显提升</w:t>
            </w:r>
          </w:p>
        </w:tc>
        <w:tc>
          <w:tcPr>
            <w:tcW w:w="375" w:type="dxa"/>
            <w:tcBorders>
              <w:top w:val="single" w:color="000000" w:sz="4" w:space="0"/>
              <w:bottom w:val="single" w:color="000000" w:sz="4" w:space="0"/>
            </w:tcBorders>
            <w:noWrap w:val="0"/>
            <w:vAlign w:val="center"/>
          </w:tcPr>
          <w:p w14:paraId="028CA5D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373EF90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1A3697A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66E2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538" w:type="dxa"/>
            <w:vMerge w:val="continue"/>
            <w:noWrap w:val="0"/>
            <w:textDirection w:val="tbRlV"/>
            <w:vAlign w:val="center"/>
          </w:tcPr>
          <w:p w14:paraId="002B468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AD6C81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3A9C531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tcBorders>
              <w:top w:val="single" w:color="000000" w:sz="4" w:space="0"/>
            </w:tcBorders>
            <w:noWrap w:val="0"/>
            <w:vAlign w:val="center"/>
          </w:tcPr>
          <w:p w14:paraId="5E5ADB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儿童福利类</w:t>
            </w:r>
          </w:p>
        </w:tc>
        <w:tc>
          <w:tcPr>
            <w:tcW w:w="4136" w:type="dxa"/>
            <w:gridSpan w:val="2"/>
            <w:tcBorders>
              <w:top w:val="single" w:color="000000" w:sz="4" w:space="0"/>
              <w:bottom w:val="single" w:color="000000" w:sz="4" w:space="0"/>
            </w:tcBorders>
            <w:noWrap w:val="0"/>
            <w:vAlign w:val="center"/>
          </w:tcPr>
          <w:p w14:paraId="326A24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儿童福利服务机构服务能力</w:t>
            </w:r>
          </w:p>
        </w:tc>
        <w:tc>
          <w:tcPr>
            <w:tcW w:w="784" w:type="dxa"/>
            <w:tcBorders>
              <w:top w:val="single" w:color="000000" w:sz="4" w:space="0"/>
              <w:bottom w:val="single" w:color="000000" w:sz="4" w:space="0"/>
            </w:tcBorders>
            <w:noWrap w:val="0"/>
            <w:vAlign w:val="top"/>
          </w:tcPr>
          <w:p w14:paraId="5C4F2D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明显加强</w:t>
            </w:r>
          </w:p>
        </w:tc>
        <w:tc>
          <w:tcPr>
            <w:tcW w:w="716" w:type="dxa"/>
            <w:tcBorders>
              <w:top w:val="single" w:color="000000" w:sz="4" w:space="0"/>
              <w:bottom w:val="single" w:color="000000" w:sz="4" w:space="0"/>
            </w:tcBorders>
            <w:noWrap w:val="0"/>
            <w:vAlign w:val="center"/>
          </w:tcPr>
          <w:p w14:paraId="1428E60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明显加强</w:t>
            </w:r>
          </w:p>
        </w:tc>
        <w:tc>
          <w:tcPr>
            <w:tcW w:w="375" w:type="dxa"/>
            <w:tcBorders>
              <w:top w:val="single" w:color="000000" w:sz="4" w:space="0"/>
              <w:bottom w:val="single" w:color="000000" w:sz="4" w:space="0"/>
            </w:tcBorders>
            <w:noWrap w:val="0"/>
            <w:vAlign w:val="center"/>
          </w:tcPr>
          <w:p w14:paraId="5ACFFB0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2494F6B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60DD9B8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1CD8C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538" w:type="dxa"/>
            <w:vMerge w:val="continue"/>
            <w:noWrap w:val="0"/>
            <w:textDirection w:val="tbRlV"/>
            <w:vAlign w:val="center"/>
          </w:tcPr>
          <w:p w14:paraId="2AEC8D6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721280A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5F39F2D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bottom w:val="single" w:color="000000" w:sz="4" w:space="0"/>
            </w:tcBorders>
            <w:noWrap w:val="0"/>
            <w:vAlign w:val="center"/>
          </w:tcPr>
          <w:p w14:paraId="2D1D2B7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4FED66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孤残儿童专业护理、康复服务质量</w:t>
            </w:r>
          </w:p>
        </w:tc>
        <w:tc>
          <w:tcPr>
            <w:tcW w:w="784" w:type="dxa"/>
            <w:tcBorders>
              <w:top w:val="single" w:color="000000" w:sz="4" w:space="0"/>
              <w:bottom w:val="single" w:color="000000" w:sz="4" w:space="0"/>
            </w:tcBorders>
            <w:noWrap w:val="0"/>
            <w:vAlign w:val="top"/>
          </w:tcPr>
          <w:p w14:paraId="6E3F4C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有效提升</w:t>
            </w:r>
          </w:p>
        </w:tc>
        <w:tc>
          <w:tcPr>
            <w:tcW w:w="716" w:type="dxa"/>
            <w:tcBorders>
              <w:top w:val="single" w:color="000000" w:sz="4" w:space="0"/>
              <w:bottom w:val="single" w:color="000000" w:sz="4" w:space="0"/>
            </w:tcBorders>
            <w:noWrap w:val="0"/>
            <w:vAlign w:val="center"/>
          </w:tcPr>
          <w:p w14:paraId="075D057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23AD16A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21404B2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5FCEB46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8DAD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538" w:type="dxa"/>
            <w:vMerge w:val="continue"/>
            <w:noWrap w:val="0"/>
            <w:textDirection w:val="tbRlV"/>
            <w:vAlign w:val="center"/>
          </w:tcPr>
          <w:p w14:paraId="501EF60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40AA93A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621E2A2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tcBorders>
              <w:top w:val="single" w:color="000000" w:sz="4" w:space="0"/>
              <w:bottom w:val="single" w:color="000000" w:sz="4" w:space="0"/>
            </w:tcBorders>
            <w:noWrap w:val="0"/>
            <w:vAlign w:val="center"/>
          </w:tcPr>
          <w:p w14:paraId="42592C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残疾人福利类</w:t>
            </w:r>
          </w:p>
        </w:tc>
        <w:tc>
          <w:tcPr>
            <w:tcW w:w="4136" w:type="dxa"/>
            <w:gridSpan w:val="2"/>
            <w:tcBorders>
              <w:top w:val="single" w:color="000000" w:sz="4" w:space="0"/>
              <w:bottom w:val="single" w:color="000000" w:sz="4" w:space="0"/>
            </w:tcBorders>
            <w:noWrap w:val="0"/>
            <w:vAlign w:val="center"/>
          </w:tcPr>
          <w:p w14:paraId="26934E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康复服务便利性和专业性</w:t>
            </w:r>
          </w:p>
        </w:tc>
        <w:tc>
          <w:tcPr>
            <w:tcW w:w="784" w:type="dxa"/>
            <w:tcBorders>
              <w:top w:val="single" w:color="000000" w:sz="4" w:space="0"/>
              <w:bottom w:val="single" w:color="000000" w:sz="4" w:space="0"/>
            </w:tcBorders>
            <w:noWrap w:val="0"/>
            <w:vAlign w:val="top"/>
          </w:tcPr>
          <w:p w14:paraId="392979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明显提升</w:t>
            </w:r>
          </w:p>
        </w:tc>
        <w:tc>
          <w:tcPr>
            <w:tcW w:w="716" w:type="dxa"/>
            <w:tcBorders>
              <w:top w:val="single" w:color="000000" w:sz="4" w:space="0"/>
              <w:bottom w:val="single" w:color="000000" w:sz="4" w:space="0"/>
            </w:tcBorders>
            <w:noWrap w:val="0"/>
            <w:vAlign w:val="center"/>
          </w:tcPr>
          <w:p w14:paraId="41287BA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3D900D9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6E0EBA43">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1BD227F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30B7A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538" w:type="dxa"/>
            <w:vMerge w:val="continue"/>
            <w:noWrap w:val="0"/>
            <w:textDirection w:val="tbRlV"/>
            <w:vAlign w:val="center"/>
          </w:tcPr>
          <w:p w14:paraId="6B93C71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4345DF52">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67FF88A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tcBorders>
              <w:top w:val="single" w:color="000000" w:sz="4" w:space="0"/>
            </w:tcBorders>
            <w:noWrap w:val="0"/>
            <w:vAlign w:val="center"/>
          </w:tcPr>
          <w:p w14:paraId="222B4B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社会公益类</w:t>
            </w:r>
          </w:p>
        </w:tc>
        <w:tc>
          <w:tcPr>
            <w:tcW w:w="4136" w:type="dxa"/>
            <w:gridSpan w:val="2"/>
            <w:tcBorders>
              <w:top w:val="single" w:color="000000" w:sz="4" w:space="0"/>
              <w:bottom w:val="single" w:color="000000" w:sz="4" w:space="0"/>
            </w:tcBorders>
            <w:noWrap w:val="0"/>
            <w:vAlign w:val="center"/>
          </w:tcPr>
          <w:p w14:paraId="1931D3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社会组织参与社会服务能力</w:t>
            </w:r>
          </w:p>
        </w:tc>
        <w:tc>
          <w:tcPr>
            <w:tcW w:w="784" w:type="dxa"/>
            <w:tcBorders>
              <w:top w:val="single" w:color="000000" w:sz="4" w:space="0"/>
              <w:bottom w:val="single" w:color="000000" w:sz="4" w:space="0"/>
            </w:tcBorders>
            <w:noWrap w:val="0"/>
            <w:vAlign w:val="top"/>
          </w:tcPr>
          <w:p w14:paraId="5B3BAE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明显提升</w:t>
            </w:r>
          </w:p>
        </w:tc>
        <w:tc>
          <w:tcPr>
            <w:tcW w:w="716" w:type="dxa"/>
            <w:tcBorders>
              <w:top w:val="single" w:color="000000" w:sz="4" w:space="0"/>
              <w:bottom w:val="single" w:color="000000" w:sz="4" w:space="0"/>
            </w:tcBorders>
            <w:noWrap w:val="0"/>
            <w:vAlign w:val="center"/>
          </w:tcPr>
          <w:p w14:paraId="6E656EC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明显提升</w:t>
            </w:r>
          </w:p>
        </w:tc>
        <w:tc>
          <w:tcPr>
            <w:tcW w:w="375" w:type="dxa"/>
            <w:tcBorders>
              <w:top w:val="single" w:color="000000" w:sz="4" w:space="0"/>
              <w:bottom w:val="single" w:color="000000" w:sz="4" w:space="0"/>
            </w:tcBorders>
            <w:noWrap w:val="0"/>
            <w:vAlign w:val="center"/>
          </w:tcPr>
          <w:p w14:paraId="6A3D774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316DE92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517B56C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00BA9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538" w:type="dxa"/>
            <w:vMerge w:val="continue"/>
            <w:noWrap w:val="0"/>
            <w:textDirection w:val="tbRlV"/>
            <w:vAlign w:val="center"/>
          </w:tcPr>
          <w:p w14:paraId="7ECD2AC2">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11562B1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1920373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bottom w:val="single" w:color="000000" w:sz="4" w:space="0"/>
            </w:tcBorders>
            <w:noWrap w:val="0"/>
            <w:vAlign w:val="center"/>
          </w:tcPr>
          <w:p w14:paraId="58A1B63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029060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社会组织参与公益慈善事业的示范引领效应</w:t>
            </w:r>
          </w:p>
        </w:tc>
        <w:tc>
          <w:tcPr>
            <w:tcW w:w="784" w:type="dxa"/>
            <w:tcBorders>
              <w:top w:val="single" w:color="000000" w:sz="4" w:space="0"/>
              <w:bottom w:val="single" w:color="000000" w:sz="4" w:space="0"/>
            </w:tcBorders>
            <w:noWrap w:val="0"/>
            <w:vAlign w:val="top"/>
          </w:tcPr>
          <w:p w14:paraId="0708D7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明显增强</w:t>
            </w:r>
          </w:p>
        </w:tc>
        <w:tc>
          <w:tcPr>
            <w:tcW w:w="716" w:type="dxa"/>
            <w:tcBorders>
              <w:top w:val="single" w:color="000000" w:sz="4" w:space="0"/>
              <w:bottom w:val="single" w:color="000000" w:sz="4" w:space="0"/>
            </w:tcBorders>
            <w:noWrap w:val="0"/>
            <w:vAlign w:val="center"/>
          </w:tcPr>
          <w:p w14:paraId="622C8A4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7D6020D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76BD9FE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4859904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18E25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538" w:type="dxa"/>
            <w:vMerge w:val="continue"/>
            <w:noWrap w:val="0"/>
            <w:textDirection w:val="tbRlV"/>
            <w:vAlign w:val="center"/>
          </w:tcPr>
          <w:p w14:paraId="62E473B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567ACF1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6146D47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tcBorders>
              <w:top w:val="single" w:color="000000" w:sz="4" w:space="0"/>
            </w:tcBorders>
            <w:noWrap w:val="0"/>
            <w:vAlign w:val="center"/>
          </w:tcPr>
          <w:p w14:paraId="667573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改革试点类</w:t>
            </w:r>
          </w:p>
        </w:tc>
        <w:tc>
          <w:tcPr>
            <w:tcW w:w="4136" w:type="dxa"/>
            <w:gridSpan w:val="2"/>
            <w:tcBorders>
              <w:top w:val="single" w:color="000000" w:sz="4" w:space="0"/>
              <w:bottom w:val="single" w:color="000000" w:sz="4" w:space="0"/>
            </w:tcBorders>
            <w:noWrap w:val="0"/>
            <w:vAlign w:val="center"/>
          </w:tcPr>
          <w:p w14:paraId="1EBBD6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基层治理能力</w:t>
            </w:r>
          </w:p>
        </w:tc>
        <w:tc>
          <w:tcPr>
            <w:tcW w:w="784" w:type="dxa"/>
            <w:tcBorders>
              <w:top w:val="single" w:color="000000" w:sz="4" w:space="0"/>
              <w:bottom w:val="single" w:color="000000" w:sz="4" w:space="0"/>
            </w:tcBorders>
            <w:noWrap w:val="0"/>
            <w:vAlign w:val="top"/>
          </w:tcPr>
          <w:p w14:paraId="422BA0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明显加强</w:t>
            </w:r>
          </w:p>
        </w:tc>
        <w:tc>
          <w:tcPr>
            <w:tcW w:w="716" w:type="dxa"/>
            <w:tcBorders>
              <w:top w:val="single" w:color="000000" w:sz="4" w:space="0"/>
              <w:bottom w:val="single" w:color="000000" w:sz="4" w:space="0"/>
            </w:tcBorders>
            <w:noWrap w:val="0"/>
            <w:vAlign w:val="center"/>
          </w:tcPr>
          <w:p w14:paraId="45B3456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328CE593">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476B367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2840A34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00696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538" w:type="dxa"/>
            <w:vMerge w:val="continue"/>
            <w:noWrap w:val="0"/>
            <w:textDirection w:val="tbRlV"/>
            <w:vAlign w:val="center"/>
          </w:tcPr>
          <w:p w14:paraId="36ED617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335B571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3E7087C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2380F02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49CAD2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基层群众自治机制</w:t>
            </w:r>
          </w:p>
        </w:tc>
        <w:tc>
          <w:tcPr>
            <w:tcW w:w="784" w:type="dxa"/>
            <w:tcBorders>
              <w:top w:val="single" w:color="000000" w:sz="4" w:space="0"/>
              <w:bottom w:val="single" w:color="000000" w:sz="4" w:space="0"/>
            </w:tcBorders>
            <w:noWrap w:val="0"/>
            <w:vAlign w:val="top"/>
          </w:tcPr>
          <w:p w14:paraId="4AE74E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进一步提升</w:t>
            </w:r>
          </w:p>
        </w:tc>
        <w:tc>
          <w:tcPr>
            <w:tcW w:w="716" w:type="dxa"/>
            <w:tcBorders>
              <w:top w:val="single" w:color="000000" w:sz="4" w:space="0"/>
              <w:bottom w:val="single" w:color="000000" w:sz="4" w:space="0"/>
            </w:tcBorders>
            <w:noWrap w:val="0"/>
            <w:vAlign w:val="center"/>
          </w:tcPr>
          <w:p w14:paraId="6A2AA33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738881E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7F53787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1CEEDAC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8B89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538" w:type="dxa"/>
            <w:vMerge w:val="continue"/>
            <w:noWrap w:val="0"/>
            <w:textDirection w:val="tbRlV"/>
            <w:vAlign w:val="center"/>
          </w:tcPr>
          <w:p w14:paraId="516B9FE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82647F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47E04E4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4B41B58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2818C0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社区治理服务便捷度</w:t>
            </w:r>
          </w:p>
        </w:tc>
        <w:tc>
          <w:tcPr>
            <w:tcW w:w="784" w:type="dxa"/>
            <w:tcBorders>
              <w:top w:val="single" w:color="000000" w:sz="4" w:space="0"/>
              <w:bottom w:val="single" w:color="000000" w:sz="4" w:space="0"/>
            </w:tcBorders>
            <w:noWrap w:val="0"/>
            <w:vAlign w:val="top"/>
          </w:tcPr>
          <w:p w14:paraId="4C9748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明显提升</w:t>
            </w:r>
          </w:p>
        </w:tc>
        <w:tc>
          <w:tcPr>
            <w:tcW w:w="716" w:type="dxa"/>
            <w:tcBorders>
              <w:top w:val="single" w:color="000000" w:sz="4" w:space="0"/>
              <w:bottom w:val="single" w:color="000000" w:sz="4" w:space="0"/>
            </w:tcBorders>
            <w:noWrap w:val="0"/>
            <w:vAlign w:val="center"/>
          </w:tcPr>
          <w:p w14:paraId="497349C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066E718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1CE4119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50ED5863">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2BC3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538" w:type="dxa"/>
            <w:vMerge w:val="continue"/>
            <w:noWrap w:val="0"/>
            <w:textDirection w:val="tbRlV"/>
            <w:vAlign w:val="center"/>
          </w:tcPr>
          <w:p w14:paraId="187D8E8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0BBE40D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30E4ED9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bottom w:val="single" w:color="000000" w:sz="4" w:space="0"/>
            </w:tcBorders>
            <w:noWrap w:val="0"/>
            <w:vAlign w:val="center"/>
          </w:tcPr>
          <w:p w14:paraId="0D45D6E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358CD7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乡村地名服务能力</w:t>
            </w:r>
          </w:p>
        </w:tc>
        <w:tc>
          <w:tcPr>
            <w:tcW w:w="784" w:type="dxa"/>
            <w:tcBorders>
              <w:top w:val="single" w:color="000000" w:sz="4" w:space="0"/>
              <w:bottom w:val="single" w:color="000000" w:sz="4" w:space="0"/>
            </w:tcBorders>
            <w:noWrap w:val="0"/>
            <w:vAlign w:val="top"/>
          </w:tcPr>
          <w:p w14:paraId="4829A3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明显提升</w:t>
            </w:r>
          </w:p>
        </w:tc>
        <w:tc>
          <w:tcPr>
            <w:tcW w:w="716" w:type="dxa"/>
            <w:tcBorders>
              <w:top w:val="single" w:color="000000" w:sz="4" w:space="0"/>
              <w:bottom w:val="single" w:color="000000" w:sz="4" w:space="0"/>
            </w:tcBorders>
            <w:noWrap w:val="0"/>
            <w:vAlign w:val="center"/>
          </w:tcPr>
          <w:p w14:paraId="11508553">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6CF7249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3BE90F0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3536858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344A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538" w:type="dxa"/>
            <w:vMerge w:val="continue"/>
            <w:noWrap w:val="0"/>
            <w:textDirection w:val="tbRlV"/>
            <w:vAlign w:val="center"/>
          </w:tcPr>
          <w:p w14:paraId="29402D3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3FF0CDD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tcBorders>
              <w:bottom w:val="single" w:color="000000" w:sz="4" w:space="0"/>
            </w:tcBorders>
            <w:noWrap w:val="0"/>
            <w:vAlign w:val="center"/>
          </w:tcPr>
          <w:p w14:paraId="296B5D6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tcBorders>
              <w:top w:val="single" w:color="000000" w:sz="4" w:space="0"/>
              <w:bottom w:val="single" w:color="000000" w:sz="4" w:space="0"/>
            </w:tcBorders>
            <w:noWrap w:val="0"/>
            <w:vAlign w:val="center"/>
          </w:tcPr>
          <w:p w14:paraId="0604A2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奖励类</w:t>
            </w:r>
          </w:p>
        </w:tc>
        <w:tc>
          <w:tcPr>
            <w:tcW w:w="4136" w:type="dxa"/>
            <w:gridSpan w:val="2"/>
            <w:tcBorders>
              <w:top w:val="single" w:color="000000" w:sz="4" w:space="0"/>
              <w:bottom w:val="single" w:color="000000" w:sz="4" w:space="0"/>
            </w:tcBorders>
            <w:noWrap w:val="0"/>
            <w:vAlign w:val="center"/>
          </w:tcPr>
          <w:p w14:paraId="25F9D4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支持养老服务机构提升服务能力</w:t>
            </w:r>
          </w:p>
        </w:tc>
        <w:tc>
          <w:tcPr>
            <w:tcW w:w="784" w:type="dxa"/>
            <w:tcBorders>
              <w:top w:val="single" w:color="000000" w:sz="4" w:space="0"/>
              <w:bottom w:val="single" w:color="000000" w:sz="4" w:space="0"/>
            </w:tcBorders>
            <w:noWrap w:val="0"/>
            <w:vAlign w:val="center"/>
          </w:tcPr>
          <w:p w14:paraId="37F7A9D6">
            <w:pPr>
              <w:keepNext w:val="0"/>
              <w:keepLines w:val="0"/>
              <w:widowControl/>
              <w:suppressLineNumbers w:val="0"/>
              <w:jc w:val="center"/>
              <w:textAlignment w:val="top"/>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明显提升</w:t>
            </w:r>
          </w:p>
        </w:tc>
        <w:tc>
          <w:tcPr>
            <w:tcW w:w="716" w:type="dxa"/>
            <w:tcBorders>
              <w:top w:val="single" w:color="000000" w:sz="4" w:space="0"/>
              <w:bottom w:val="single" w:color="000000" w:sz="4" w:space="0"/>
            </w:tcBorders>
            <w:noWrap w:val="0"/>
            <w:vAlign w:val="center"/>
          </w:tcPr>
          <w:p w14:paraId="12DE5DE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明显提升</w:t>
            </w:r>
          </w:p>
        </w:tc>
        <w:tc>
          <w:tcPr>
            <w:tcW w:w="375" w:type="dxa"/>
            <w:tcBorders>
              <w:top w:val="single" w:color="000000" w:sz="4" w:space="0"/>
              <w:bottom w:val="single" w:color="000000" w:sz="4" w:space="0"/>
            </w:tcBorders>
            <w:noWrap w:val="0"/>
            <w:vAlign w:val="center"/>
          </w:tcPr>
          <w:p w14:paraId="770B2AA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16DA439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1659C32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B7A7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538" w:type="dxa"/>
            <w:vMerge w:val="continue"/>
            <w:noWrap w:val="0"/>
            <w:textDirection w:val="tbRlV"/>
            <w:vAlign w:val="center"/>
          </w:tcPr>
          <w:p w14:paraId="52F8DCA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top w:val="single" w:color="000000" w:sz="4" w:space="0"/>
              <w:bottom w:val="single" w:color="000000" w:sz="4" w:space="0"/>
            </w:tcBorders>
            <w:noWrap w:val="0"/>
            <w:vAlign w:val="center"/>
          </w:tcPr>
          <w:p w14:paraId="6C09392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tcBorders>
              <w:bottom w:val="single" w:color="000000" w:sz="4" w:space="0"/>
            </w:tcBorders>
            <w:noWrap w:val="0"/>
            <w:vAlign w:val="center"/>
          </w:tcPr>
          <w:p w14:paraId="01AF340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top w:val="single" w:color="000000" w:sz="4" w:space="0"/>
              <w:bottom w:val="single" w:color="000000" w:sz="4" w:space="0"/>
            </w:tcBorders>
            <w:noWrap w:val="0"/>
            <w:vAlign w:val="center"/>
          </w:tcPr>
          <w:p w14:paraId="313894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26C88E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支持</w:t>
            </w: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未成年人保护和儿童福利服务提升</w:t>
            </w:r>
          </w:p>
        </w:tc>
        <w:tc>
          <w:tcPr>
            <w:tcW w:w="784" w:type="dxa"/>
            <w:tcBorders>
              <w:top w:val="single" w:color="000000" w:sz="4" w:space="0"/>
              <w:bottom w:val="single" w:color="000000" w:sz="4" w:space="0"/>
            </w:tcBorders>
            <w:noWrap w:val="0"/>
            <w:vAlign w:val="center"/>
          </w:tcPr>
          <w:p w14:paraId="478428CB">
            <w:pPr>
              <w:keepNext w:val="0"/>
              <w:keepLines w:val="0"/>
              <w:widowControl/>
              <w:suppressLineNumbers w:val="0"/>
              <w:jc w:val="center"/>
              <w:textAlignment w:val="top"/>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明显提升</w:t>
            </w:r>
          </w:p>
        </w:tc>
        <w:tc>
          <w:tcPr>
            <w:tcW w:w="716" w:type="dxa"/>
            <w:tcBorders>
              <w:top w:val="single" w:color="000000" w:sz="4" w:space="0"/>
              <w:bottom w:val="single" w:color="000000" w:sz="4" w:space="0"/>
            </w:tcBorders>
            <w:noWrap w:val="0"/>
            <w:vAlign w:val="center"/>
          </w:tcPr>
          <w:p w14:paraId="0C258AF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明显提升</w:t>
            </w:r>
          </w:p>
        </w:tc>
        <w:tc>
          <w:tcPr>
            <w:tcW w:w="375" w:type="dxa"/>
            <w:tcBorders>
              <w:top w:val="single" w:color="000000" w:sz="4" w:space="0"/>
              <w:bottom w:val="single" w:color="000000" w:sz="4" w:space="0"/>
            </w:tcBorders>
            <w:noWrap w:val="0"/>
            <w:vAlign w:val="center"/>
          </w:tcPr>
          <w:p w14:paraId="61D8F10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016D0A1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37DA0DD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7AC2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trPr>
        <w:tc>
          <w:tcPr>
            <w:tcW w:w="538" w:type="dxa"/>
            <w:vMerge w:val="continue"/>
            <w:noWrap w:val="0"/>
            <w:textDirection w:val="tbRlV"/>
            <w:vAlign w:val="center"/>
          </w:tcPr>
          <w:p w14:paraId="5BF1D3D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restart"/>
            <w:tcBorders>
              <w:top w:val="single" w:color="000000" w:sz="4" w:space="0"/>
            </w:tcBorders>
            <w:noWrap w:val="0"/>
            <w:vAlign w:val="center"/>
          </w:tcPr>
          <w:p w14:paraId="399C2377">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8"/>
                <w:szCs w:val="18"/>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14:textFill>
                  <w14:solidFill>
                    <w14:schemeClr w14:val="tx1"/>
                  </w14:solidFill>
                </w14:textFill>
              </w:rPr>
              <w:t>满意</w:t>
            </w:r>
          </w:p>
          <w:p w14:paraId="29B1E3A4">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8"/>
                <w:szCs w:val="18"/>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14:textFill>
                  <w14:solidFill>
                    <w14:schemeClr w14:val="tx1"/>
                  </w14:solidFill>
                </w14:textFill>
              </w:rPr>
              <w:t>度指</w:t>
            </w:r>
          </w:p>
          <w:p w14:paraId="7E0EFA63">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8"/>
                <w:szCs w:val="18"/>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14:textFill>
                  <w14:solidFill>
                    <w14:schemeClr w14:val="tx1"/>
                  </w14:solidFill>
                </w14:textFill>
              </w:rPr>
              <w:t>标</w:t>
            </w:r>
            <w:r>
              <w:rPr>
                <w:rFonts w:hint="default" w:ascii="仿宋" w:hAnsi="仿宋" w:eastAsia="仿宋" w:cs="Times New Roman"/>
                <w:b w:val="0"/>
                <w:bCs w:val="0"/>
                <w:color w:val="000000" w:themeColor="text1"/>
                <w:spacing w:val="0"/>
                <w:kern w:val="0"/>
                <w:position w:val="0"/>
                <w:sz w:val="18"/>
                <w:szCs w:val="18"/>
                <w:highlight w:val="none"/>
                <w:lang w:bidi="ar-SA"/>
                <w14:textFill>
                  <w14:solidFill>
                    <w14:schemeClr w14:val="tx1"/>
                  </w14:solidFill>
                </w14:textFill>
              </w:rPr>
              <w:t>（</w:t>
            </w:r>
            <w:r>
              <w:rPr>
                <w:rFonts w:hint="default" w:ascii="Times New Roman" w:hAnsi="Times New Roman" w:eastAsia="仿宋" w:cs="Times New Roman"/>
                <w:b w:val="0"/>
                <w:bCs w:val="0"/>
                <w:color w:val="000000" w:themeColor="text1"/>
                <w:spacing w:val="0"/>
                <w:kern w:val="0"/>
                <w:position w:val="0"/>
                <w:sz w:val="18"/>
                <w:szCs w:val="18"/>
                <w:highlight w:val="none"/>
                <w:lang w:bidi="ar-SA"/>
                <w14:textFill>
                  <w14:solidFill>
                    <w14:schemeClr w14:val="tx1"/>
                  </w14:solidFill>
                </w14:textFill>
              </w:rPr>
              <w:t>10</w:t>
            </w:r>
            <w:r>
              <w:rPr>
                <w:rFonts w:hint="default" w:ascii="仿宋" w:hAnsi="仿宋" w:eastAsia="仿宋" w:cs="Times New Roman"/>
                <w:b w:val="0"/>
                <w:bCs w:val="0"/>
                <w:color w:val="000000" w:themeColor="text1"/>
                <w:spacing w:val="0"/>
                <w:kern w:val="0"/>
                <w:position w:val="0"/>
                <w:sz w:val="18"/>
                <w:szCs w:val="18"/>
                <w:highlight w:val="none"/>
                <w:lang w:bidi="ar-SA"/>
                <w14:textFill>
                  <w14:solidFill>
                    <w14:schemeClr w14:val="tx1"/>
                  </w14:solidFill>
                </w14:textFill>
              </w:rPr>
              <w:t>分）</w:t>
            </w:r>
          </w:p>
        </w:tc>
        <w:tc>
          <w:tcPr>
            <w:tcW w:w="438" w:type="dxa"/>
            <w:vMerge w:val="restart"/>
            <w:tcBorders>
              <w:top w:val="single" w:color="000000" w:sz="4" w:space="0"/>
            </w:tcBorders>
            <w:noWrap w:val="0"/>
            <w:vAlign w:val="center"/>
          </w:tcPr>
          <w:p w14:paraId="7A648A5A">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服务对象</w:t>
            </w:r>
          </w:p>
          <w:p w14:paraId="30C2F3D3">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满意度指</w:t>
            </w:r>
          </w:p>
          <w:p w14:paraId="7B2751C5">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标</w:t>
            </w:r>
          </w:p>
        </w:tc>
        <w:tc>
          <w:tcPr>
            <w:tcW w:w="521" w:type="dxa"/>
            <w:vMerge w:val="restart"/>
            <w:tcBorders>
              <w:top w:val="single" w:color="000000" w:sz="4" w:space="0"/>
            </w:tcBorders>
            <w:noWrap w:val="0"/>
            <w:vAlign w:val="center"/>
          </w:tcPr>
          <w:p w14:paraId="236F61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老年人福利类</w:t>
            </w:r>
          </w:p>
        </w:tc>
        <w:tc>
          <w:tcPr>
            <w:tcW w:w="4136" w:type="dxa"/>
            <w:gridSpan w:val="2"/>
            <w:tcBorders>
              <w:top w:val="single" w:color="000000" w:sz="4" w:space="0"/>
              <w:bottom w:val="single" w:color="000000" w:sz="4" w:space="0"/>
            </w:tcBorders>
            <w:noWrap w:val="0"/>
            <w:vAlign w:val="center"/>
          </w:tcPr>
          <w:p w14:paraId="73290E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接受服务的特殊困难老年人对居家社区养老服务满意度（%）</w:t>
            </w:r>
          </w:p>
        </w:tc>
        <w:tc>
          <w:tcPr>
            <w:tcW w:w="784" w:type="dxa"/>
            <w:tcBorders>
              <w:top w:val="single" w:color="000000" w:sz="4" w:space="0"/>
              <w:bottom w:val="single" w:color="000000" w:sz="4" w:space="0"/>
            </w:tcBorders>
            <w:noWrap w:val="0"/>
            <w:vAlign w:val="center"/>
          </w:tcPr>
          <w:p w14:paraId="38CAB7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≥90%</w:t>
            </w:r>
          </w:p>
        </w:tc>
        <w:tc>
          <w:tcPr>
            <w:tcW w:w="716" w:type="dxa"/>
            <w:tcBorders>
              <w:top w:val="single" w:color="000000" w:sz="4" w:space="0"/>
              <w:bottom w:val="single" w:color="000000" w:sz="4" w:space="0"/>
            </w:tcBorders>
            <w:noWrap w:val="0"/>
            <w:vAlign w:val="center"/>
          </w:tcPr>
          <w:p w14:paraId="314AB70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100%</w:t>
            </w:r>
          </w:p>
        </w:tc>
        <w:tc>
          <w:tcPr>
            <w:tcW w:w="375" w:type="dxa"/>
            <w:tcBorders>
              <w:top w:val="single" w:color="000000" w:sz="4" w:space="0"/>
              <w:bottom w:val="single" w:color="000000" w:sz="4" w:space="0"/>
            </w:tcBorders>
            <w:noWrap w:val="0"/>
            <w:vAlign w:val="center"/>
          </w:tcPr>
          <w:p w14:paraId="02E6F69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48" w:type="dxa"/>
            <w:tcBorders>
              <w:top w:val="single" w:color="000000" w:sz="4" w:space="0"/>
              <w:bottom w:val="single" w:color="000000" w:sz="4" w:space="0"/>
            </w:tcBorders>
            <w:noWrap w:val="0"/>
            <w:vAlign w:val="center"/>
          </w:tcPr>
          <w:p w14:paraId="60224C72">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leftChars="0" w:right="0" w:rightChars="0" w:firstLine="0" w:firstLineChars="0"/>
              <w:jc w:val="center"/>
              <w:textAlignment w:val="auto"/>
              <w:rPr>
                <w:rFonts w:hint="default" w:ascii="Times New Roman" w:hAnsi="Times New Roman" w:cs="Times New Roman" w:eastAsiaTheme="minorEastAsia"/>
                <w:b w:val="0"/>
                <w:bCs w:val="0"/>
                <w:color w:val="000000" w:themeColor="text1"/>
                <w:spacing w:val="0"/>
                <w:kern w:val="2"/>
                <w:position w:val="0"/>
                <w:sz w:val="16"/>
                <w:szCs w:val="16"/>
                <w:highlight w:val="none"/>
                <w:lang w:val="en-US" w:eastAsia="zh-CN" w:bidi="ar-SA"/>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5</w:t>
            </w:r>
          </w:p>
        </w:tc>
        <w:tc>
          <w:tcPr>
            <w:tcW w:w="692" w:type="dxa"/>
            <w:gridSpan w:val="2"/>
            <w:tcBorders>
              <w:top w:val="single" w:color="000000" w:sz="4" w:space="0"/>
              <w:bottom w:val="single" w:color="000000" w:sz="4" w:space="0"/>
            </w:tcBorders>
            <w:noWrap w:val="0"/>
            <w:vAlign w:val="center"/>
          </w:tcPr>
          <w:p w14:paraId="5BB39669">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91E4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noWrap w:val="0"/>
            <w:textDirection w:val="tbRlV"/>
            <w:vAlign w:val="center"/>
          </w:tcPr>
          <w:p w14:paraId="44C6BB3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noWrap w:val="0"/>
            <w:vAlign w:val="center"/>
          </w:tcPr>
          <w:p w14:paraId="03936DF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3A4C241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30480A4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4AD8A8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参加培训的养老护理员的满意度（%）</w:t>
            </w:r>
          </w:p>
        </w:tc>
        <w:tc>
          <w:tcPr>
            <w:tcW w:w="784" w:type="dxa"/>
            <w:tcBorders>
              <w:top w:val="single" w:color="000000" w:sz="4" w:space="0"/>
              <w:bottom w:val="single" w:color="000000" w:sz="4" w:space="0"/>
            </w:tcBorders>
            <w:noWrap w:val="0"/>
            <w:vAlign w:val="center"/>
          </w:tcPr>
          <w:p w14:paraId="2EF6E4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≥90%</w:t>
            </w:r>
          </w:p>
        </w:tc>
        <w:tc>
          <w:tcPr>
            <w:tcW w:w="716" w:type="dxa"/>
            <w:tcBorders>
              <w:top w:val="single" w:color="000000" w:sz="4" w:space="0"/>
              <w:bottom w:val="single" w:color="000000" w:sz="4" w:space="0"/>
            </w:tcBorders>
            <w:noWrap w:val="0"/>
            <w:vAlign w:val="center"/>
          </w:tcPr>
          <w:p w14:paraId="1C52106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100%</w:t>
            </w:r>
          </w:p>
        </w:tc>
        <w:tc>
          <w:tcPr>
            <w:tcW w:w="375" w:type="dxa"/>
            <w:tcBorders>
              <w:top w:val="single" w:color="000000" w:sz="4" w:space="0"/>
              <w:bottom w:val="single" w:color="000000" w:sz="4" w:space="0"/>
            </w:tcBorders>
            <w:noWrap w:val="0"/>
            <w:vAlign w:val="center"/>
          </w:tcPr>
          <w:p w14:paraId="4934AF3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2</w:t>
            </w:r>
          </w:p>
        </w:tc>
        <w:tc>
          <w:tcPr>
            <w:tcW w:w="648" w:type="dxa"/>
            <w:tcBorders>
              <w:top w:val="single" w:color="000000" w:sz="4" w:space="0"/>
              <w:bottom w:val="single" w:color="000000" w:sz="4" w:space="0"/>
            </w:tcBorders>
            <w:noWrap w:val="0"/>
            <w:vAlign w:val="center"/>
          </w:tcPr>
          <w:p w14:paraId="5E92ACB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2</w:t>
            </w:r>
          </w:p>
        </w:tc>
        <w:tc>
          <w:tcPr>
            <w:tcW w:w="692" w:type="dxa"/>
            <w:gridSpan w:val="2"/>
            <w:tcBorders>
              <w:top w:val="single" w:color="000000" w:sz="4" w:space="0"/>
              <w:bottom w:val="single" w:color="000000" w:sz="4" w:space="0"/>
            </w:tcBorders>
            <w:noWrap w:val="0"/>
            <w:vAlign w:val="center"/>
          </w:tcPr>
          <w:p w14:paraId="54932EC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p w14:paraId="0DF2776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3A9C6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noWrap w:val="0"/>
            <w:textDirection w:val="tbRlV"/>
            <w:vAlign w:val="center"/>
          </w:tcPr>
          <w:p w14:paraId="156041E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noWrap w:val="0"/>
            <w:vAlign w:val="center"/>
          </w:tcPr>
          <w:p w14:paraId="192F23A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59BC216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4A1F690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6AC6B1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接受补贴的民办养老机构满意度</w:t>
            </w:r>
          </w:p>
        </w:tc>
        <w:tc>
          <w:tcPr>
            <w:tcW w:w="784" w:type="dxa"/>
            <w:tcBorders>
              <w:top w:val="single" w:color="000000" w:sz="4" w:space="0"/>
              <w:bottom w:val="single" w:color="000000" w:sz="4" w:space="0"/>
            </w:tcBorders>
            <w:noWrap w:val="0"/>
            <w:vAlign w:val="center"/>
          </w:tcPr>
          <w:p w14:paraId="60E2AC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≥90%</w:t>
            </w:r>
          </w:p>
        </w:tc>
        <w:tc>
          <w:tcPr>
            <w:tcW w:w="716" w:type="dxa"/>
            <w:tcBorders>
              <w:top w:val="single" w:color="000000" w:sz="4" w:space="0"/>
              <w:bottom w:val="single" w:color="000000" w:sz="4" w:space="0"/>
            </w:tcBorders>
            <w:noWrap w:val="0"/>
            <w:vAlign w:val="center"/>
          </w:tcPr>
          <w:p w14:paraId="400BB67C">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100%</w:t>
            </w:r>
          </w:p>
        </w:tc>
        <w:tc>
          <w:tcPr>
            <w:tcW w:w="375" w:type="dxa"/>
            <w:tcBorders>
              <w:top w:val="single" w:color="000000" w:sz="4" w:space="0"/>
              <w:bottom w:val="single" w:color="000000" w:sz="4" w:space="0"/>
            </w:tcBorders>
            <w:noWrap w:val="0"/>
            <w:vAlign w:val="center"/>
          </w:tcPr>
          <w:p w14:paraId="6B102A6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3</w:t>
            </w:r>
          </w:p>
        </w:tc>
        <w:tc>
          <w:tcPr>
            <w:tcW w:w="648" w:type="dxa"/>
            <w:tcBorders>
              <w:top w:val="single" w:color="000000" w:sz="4" w:space="0"/>
              <w:bottom w:val="single" w:color="000000" w:sz="4" w:space="0"/>
            </w:tcBorders>
            <w:noWrap w:val="0"/>
            <w:vAlign w:val="center"/>
          </w:tcPr>
          <w:p w14:paraId="579825C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3</w:t>
            </w:r>
          </w:p>
        </w:tc>
        <w:tc>
          <w:tcPr>
            <w:tcW w:w="692" w:type="dxa"/>
            <w:gridSpan w:val="2"/>
            <w:tcBorders>
              <w:top w:val="single" w:color="000000" w:sz="4" w:space="0"/>
              <w:bottom w:val="single" w:color="000000" w:sz="4" w:space="0"/>
            </w:tcBorders>
            <w:noWrap w:val="0"/>
            <w:vAlign w:val="center"/>
          </w:tcPr>
          <w:p w14:paraId="69236F8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3BB2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noWrap w:val="0"/>
            <w:textDirection w:val="tbRlV"/>
            <w:vAlign w:val="center"/>
          </w:tcPr>
          <w:p w14:paraId="2CDA8C1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noWrap w:val="0"/>
            <w:vAlign w:val="center"/>
          </w:tcPr>
          <w:p w14:paraId="7BCE743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02A3B175">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bottom w:val="single" w:color="000000" w:sz="4" w:space="0"/>
            </w:tcBorders>
            <w:noWrap w:val="0"/>
            <w:vAlign w:val="center"/>
          </w:tcPr>
          <w:p w14:paraId="30081F3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78B913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公办养老机构负责人对评估和辅具配置满意度（%）</w:t>
            </w:r>
          </w:p>
        </w:tc>
        <w:tc>
          <w:tcPr>
            <w:tcW w:w="784" w:type="dxa"/>
            <w:tcBorders>
              <w:top w:val="single" w:color="000000" w:sz="4" w:space="0"/>
              <w:bottom w:val="single" w:color="000000" w:sz="4" w:space="0"/>
            </w:tcBorders>
            <w:noWrap w:val="0"/>
            <w:vAlign w:val="center"/>
          </w:tcPr>
          <w:p w14:paraId="133F76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≥90%</w:t>
            </w:r>
          </w:p>
        </w:tc>
        <w:tc>
          <w:tcPr>
            <w:tcW w:w="716" w:type="dxa"/>
            <w:tcBorders>
              <w:top w:val="single" w:color="000000" w:sz="4" w:space="0"/>
              <w:bottom w:val="single" w:color="000000" w:sz="4" w:space="0"/>
            </w:tcBorders>
            <w:noWrap w:val="0"/>
            <w:vAlign w:val="center"/>
          </w:tcPr>
          <w:p w14:paraId="57D05B0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651FAF5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1621CE1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5692924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725A9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noWrap w:val="0"/>
            <w:textDirection w:val="tbRlV"/>
            <w:vAlign w:val="center"/>
          </w:tcPr>
          <w:p w14:paraId="42CE777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noWrap w:val="0"/>
            <w:vAlign w:val="center"/>
          </w:tcPr>
          <w:p w14:paraId="3DBCF0E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574B81D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tcBorders>
              <w:top w:val="single" w:color="000000" w:sz="4" w:space="0"/>
            </w:tcBorders>
            <w:noWrap w:val="0"/>
            <w:vAlign w:val="center"/>
          </w:tcPr>
          <w:p w14:paraId="451471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儿童福利类</w:t>
            </w:r>
          </w:p>
        </w:tc>
        <w:tc>
          <w:tcPr>
            <w:tcW w:w="4136" w:type="dxa"/>
            <w:gridSpan w:val="2"/>
            <w:tcBorders>
              <w:top w:val="single" w:color="000000" w:sz="4" w:space="0"/>
              <w:bottom w:val="single" w:color="000000" w:sz="4" w:space="0"/>
            </w:tcBorders>
            <w:noWrap w:val="0"/>
            <w:vAlign w:val="center"/>
          </w:tcPr>
          <w:p w14:paraId="342E58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参加培训的孤残儿童护理、康复人员的满意度（%）</w:t>
            </w:r>
          </w:p>
        </w:tc>
        <w:tc>
          <w:tcPr>
            <w:tcW w:w="784" w:type="dxa"/>
            <w:tcBorders>
              <w:top w:val="single" w:color="000000" w:sz="4" w:space="0"/>
              <w:bottom w:val="single" w:color="000000" w:sz="4" w:space="0"/>
            </w:tcBorders>
            <w:noWrap w:val="0"/>
            <w:vAlign w:val="center"/>
          </w:tcPr>
          <w:p w14:paraId="1C2CDA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≥95%</w:t>
            </w:r>
          </w:p>
        </w:tc>
        <w:tc>
          <w:tcPr>
            <w:tcW w:w="716" w:type="dxa"/>
            <w:tcBorders>
              <w:top w:val="single" w:color="000000" w:sz="4" w:space="0"/>
              <w:bottom w:val="single" w:color="000000" w:sz="4" w:space="0"/>
            </w:tcBorders>
            <w:noWrap w:val="0"/>
            <w:vAlign w:val="center"/>
          </w:tcPr>
          <w:p w14:paraId="58F762F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0D7D311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7BBA108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6A4BE03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7DDC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noWrap w:val="0"/>
            <w:textDirection w:val="tbRlV"/>
            <w:vAlign w:val="center"/>
          </w:tcPr>
          <w:p w14:paraId="5026170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noWrap w:val="0"/>
            <w:vAlign w:val="center"/>
          </w:tcPr>
          <w:p w14:paraId="2AC87C4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48081C5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bottom w:val="single" w:color="000000" w:sz="4" w:space="0"/>
            </w:tcBorders>
            <w:noWrap w:val="0"/>
            <w:vAlign w:val="center"/>
          </w:tcPr>
          <w:p w14:paraId="2E32528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1E24A7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儿童服务对象满意度（%）</w:t>
            </w:r>
          </w:p>
        </w:tc>
        <w:tc>
          <w:tcPr>
            <w:tcW w:w="784" w:type="dxa"/>
            <w:tcBorders>
              <w:top w:val="single" w:color="000000" w:sz="4" w:space="0"/>
              <w:bottom w:val="single" w:color="000000" w:sz="4" w:space="0"/>
            </w:tcBorders>
            <w:noWrap w:val="0"/>
            <w:vAlign w:val="center"/>
          </w:tcPr>
          <w:p w14:paraId="78769D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≥95%</w:t>
            </w:r>
          </w:p>
        </w:tc>
        <w:tc>
          <w:tcPr>
            <w:tcW w:w="716" w:type="dxa"/>
            <w:tcBorders>
              <w:top w:val="single" w:color="000000" w:sz="4" w:space="0"/>
              <w:bottom w:val="single" w:color="000000" w:sz="4" w:space="0"/>
            </w:tcBorders>
            <w:noWrap w:val="0"/>
            <w:vAlign w:val="center"/>
          </w:tcPr>
          <w:p w14:paraId="16C4311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3BBD700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5BEAFE7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5C643C0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08DDB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noWrap w:val="0"/>
            <w:textDirection w:val="tbRlV"/>
            <w:vAlign w:val="center"/>
          </w:tcPr>
          <w:p w14:paraId="5ED9345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noWrap w:val="0"/>
            <w:vAlign w:val="center"/>
          </w:tcPr>
          <w:p w14:paraId="28A7701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6376072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tcBorders>
              <w:top w:val="single" w:color="000000" w:sz="4" w:space="0"/>
              <w:bottom w:val="single" w:color="000000" w:sz="4" w:space="0"/>
            </w:tcBorders>
            <w:noWrap w:val="0"/>
            <w:vAlign w:val="center"/>
          </w:tcPr>
          <w:p w14:paraId="7D6E52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残疾人福利类</w:t>
            </w:r>
          </w:p>
        </w:tc>
        <w:tc>
          <w:tcPr>
            <w:tcW w:w="4136" w:type="dxa"/>
            <w:gridSpan w:val="2"/>
            <w:tcBorders>
              <w:top w:val="single" w:color="000000" w:sz="4" w:space="0"/>
              <w:bottom w:val="single" w:color="000000" w:sz="4" w:space="0"/>
            </w:tcBorders>
            <w:noWrap w:val="0"/>
            <w:vAlign w:val="center"/>
          </w:tcPr>
          <w:p w14:paraId="2AE7D7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康复辅具受益对象满意度（%）</w:t>
            </w:r>
          </w:p>
        </w:tc>
        <w:tc>
          <w:tcPr>
            <w:tcW w:w="784" w:type="dxa"/>
            <w:tcBorders>
              <w:top w:val="single" w:color="000000" w:sz="4" w:space="0"/>
              <w:bottom w:val="single" w:color="000000" w:sz="4" w:space="0"/>
            </w:tcBorders>
            <w:noWrap w:val="0"/>
            <w:vAlign w:val="center"/>
          </w:tcPr>
          <w:p w14:paraId="3241D3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≥90%</w:t>
            </w:r>
          </w:p>
        </w:tc>
        <w:tc>
          <w:tcPr>
            <w:tcW w:w="716" w:type="dxa"/>
            <w:tcBorders>
              <w:top w:val="single" w:color="000000" w:sz="4" w:space="0"/>
              <w:bottom w:val="single" w:color="000000" w:sz="4" w:space="0"/>
            </w:tcBorders>
            <w:noWrap w:val="0"/>
            <w:vAlign w:val="center"/>
          </w:tcPr>
          <w:p w14:paraId="6EC072F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5D2794E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4D35C9B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4A9C012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6BB6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noWrap w:val="0"/>
            <w:textDirection w:val="tbRlV"/>
            <w:vAlign w:val="center"/>
          </w:tcPr>
          <w:p w14:paraId="0DD3DE6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noWrap w:val="0"/>
            <w:vAlign w:val="center"/>
          </w:tcPr>
          <w:p w14:paraId="501B4A4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53F25558">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tcBorders>
              <w:top w:val="single" w:color="000000" w:sz="4" w:space="0"/>
            </w:tcBorders>
            <w:noWrap w:val="0"/>
            <w:vAlign w:val="center"/>
          </w:tcPr>
          <w:p w14:paraId="0479D9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社会公益类</w:t>
            </w:r>
          </w:p>
        </w:tc>
        <w:tc>
          <w:tcPr>
            <w:tcW w:w="4136" w:type="dxa"/>
            <w:gridSpan w:val="2"/>
            <w:tcBorders>
              <w:top w:val="single" w:color="000000" w:sz="4" w:space="0"/>
              <w:bottom w:val="single" w:color="000000" w:sz="4" w:space="0"/>
            </w:tcBorders>
            <w:noWrap w:val="0"/>
            <w:vAlign w:val="center"/>
          </w:tcPr>
          <w:p w14:paraId="25BA31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接受基层社工站服务的服务对象满意度（%）</w:t>
            </w:r>
          </w:p>
        </w:tc>
        <w:tc>
          <w:tcPr>
            <w:tcW w:w="784" w:type="dxa"/>
            <w:tcBorders>
              <w:top w:val="single" w:color="000000" w:sz="4" w:space="0"/>
              <w:bottom w:val="single" w:color="000000" w:sz="4" w:space="0"/>
            </w:tcBorders>
            <w:noWrap w:val="0"/>
            <w:vAlign w:val="center"/>
          </w:tcPr>
          <w:p w14:paraId="3527C5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≥90%</w:t>
            </w:r>
          </w:p>
        </w:tc>
        <w:tc>
          <w:tcPr>
            <w:tcW w:w="716" w:type="dxa"/>
            <w:tcBorders>
              <w:top w:val="single" w:color="000000" w:sz="4" w:space="0"/>
              <w:bottom w:val="single" w:color="000000" w:sz="4" w:space="0"/>
            </w:tcBorders>
            <w:noWrap w:val="0"/>
            <w:vAlign w:val="center"/>
          </w:tcPr>
          <w:p w14:paraId="358CA0B3">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62E68D4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35F1232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71953FF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13AC1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noWrap w:val="0"/>
            <w:textDirection w:val="tbRlV"/>
            <w:vAlign w:val="center"/>
          </w:tcPr>
          <w:p w14:paraId="7008859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noWrap w:val="0"/>
            <w:vAlign w:val="center"/>
          </w:tcPr>
          <w:p w14:paraId="22194BE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734396D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33525D0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53FCF0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社会组织参与社会服务接受关爱服务的老年人的满意度（%）</w:t>
            </w:r>
          </w:p>
        </w:tc>
        <w:tc>
          <w:tcPr>
            <w:tcW w:w="784" w:type="dxa"/>
            <w:tcBorders>
              <w:top w:val="single" w:color="000000" w:sz="4" w:space="0"/>
              <w:bottom w:val="single" w:color="000000" w:sz="4" w:space="0"/>
            </w:tcBorders>
            <w:noWrap w:val="0"/>
            <w:vAlign w:val="center"/>
          </w:tcPr>
          <w:p w14:paraId="7B0323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100%</w:t>
            </w:r>
          </w:p>
        </w:tc>
        <w:tc>
          <w:tcPr>
            <w:tcW w:w="716" w:type="dxa"/>
            <w:tcBorders>
              <w:top w:val="single" w:color="000000" w:sz="4" w:space="0"/>
              <w:bottom w:val="single" w:color="000000" w:sz="4" w:space="0"/>
            </w:tcBorders>
            <w:noWrap w:val="0"/>
            <w:vAlign w:val="center"/>
          </w:tcPr>
          <w:p w14:paraId="03687F1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0058C82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31A7B0E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6EF05A48">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0D7D4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noWrap w:val="0"/>
            <w:textDirection w:val="tbRlV"/>
            <w:vAlign w:val="center"/>
          </w:tcPr>
          <w:p w14:paraId="231BBF52">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noWrap w:val="0"/>
            <w:vAlign w:val="center"/>
          </w:tcPr>
          <w:p w14:paraId="333BA60F">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11EDEE9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noWrap w:val="0"/>
            <w:vAlign w:val="center"/>
          </w:tcPr>
          <w:p w14:paraId="2A87B620">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5607C7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社会组织参与社会服务接受关爱服务的未成年人的满意度（%）</w:t>
            </w:r>
          </w:p>
        </w:tc>
        <w:tc>
          <w:tcPr>
            <w:tcW w:w="784" w:type="dxa"/>
            <w:tcBorders>
              <w:top w:val="single" w:color="000000" w:sz="4" w:space="0"/>
              <w:bottom w:val="single" w:color="000000" w:sz="4" w:space="0"/>
            </w:tcBorders>
            <w:noWrap w:val="0"/>
            <w:vAlign w:val="center"/>
          </w:tcPr>
          <w:p w14:paraId="66B34C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100%</w:t>
            </w:r>
          </w:p>
        </w:tc>
        <w:tc>
          <w:tcPr>
            <w:tcW w:w="716" w:type="dxa"/>
            <w:tcBorders>
              <w:top w:val="single" w:color="000000" w:sz="4" w:space="0"/>
              <w:bottom w:val="single" w:color="000000" w:sz="4" w:space="0"/>
            </w:tcBorders>
            <w:noWrap w:val="0"/>
            <w:vAlign w:val="center"/>
          </w:tcPr>
          <w:p w14:paraId="00A1A34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04E7D900">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108C768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3568AC2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2C1D8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noWrap w:val="0"/>
            <w:textDirection w:val="tbRlV"/>
            <w:vAlign w:val="center"/>
          </w:tcPr>
          <w:p w14:paraId="5E4BAE86">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noWrap w:val="0"/>
            <w:vAlign w:val="center"/>
          </w:tcPr>
          <w:p w14:paraId="6ED5917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7B982A17">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bottom w:val="single" w:color="000000" w:sz="4" w:space="0"/>
            </w:tcBorders>
            <w:noWrap w:val="0"/>
            <w:vAlign w:val="center"/>
          </w:tcPr>
          <w:p w14:paraId="1685DB41">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2773CC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接受服务的地区对社会组织参与乡村振兴满意度（%）</w:t>
            </w:r>
          </w:p>
        </w:tc>
        <w:tc>
          <w:tcPr>
            <w:tcW w:w="784" w:type="dxa"/>
            <w:tcBorders>
              <w:top w:val="single" w:color="000000" w:sz="4" w:space="0"/>
              <w:bottom w:val="single" w:color="000000" w:sz="4" w:space="0"/>
            </w:tcBorders>
            <w:noWrap w:val="0"/>
            <w:vAlign w:val="center"/>
          </w:tcPr>
          <w:p w14:paraId="2245B4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100%</w:t>
            </w:r>
          </w:p>
        </w:tc>
        <w:tc>
          <w:tcPr>
            <w:tcW w:w="716" w:type="dxa"/>
            <w:tcBorders>
              <w:top w:val="single" w:color="000000" w:sz="4" w:space="0"/>
              <w:bottom w:val="single" w:color="000000" w:sz="4" w:space="0"/>
            </w:tcBorders>
            <w:noWrap w:val="0"/>
            <w:vAlign w:val="center"/>
          </w:tcPr>
          <w:p w14:paraId="029008A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bottom w:val="single" w:color="000000" w:sz="4" w:space="0"/>
            </w:tcBorders>
            <w:noWrap w:val="0"/>
            <w:vAlign w:val="center"/>
          </w:tcPr>
          <w:p w14:paraId="68FACF2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bottom w:val="single" w:color="000000" w:sz="4" w:space="0"/>
            </w:tcBorders>
            <w:noWrap w:val="0"/>
            <w:vAlign w:val="center"/>
          </w:tcPr>
          <w:p w14:paraId="26BC44DD">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615390E6">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4310D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538" w:type="dxa"/>
            <w:vMerge w:val="continue"/>
            <w:noWrap w:val="0"/>
            <w:textDirection w:val="tbRlV"/>
            <w:vAlign w:val="center"/>
          </w:tcPr>
          <w:p w14:paraId="1F534032">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noWrap w:val="0"/>
            <w:vAlign w:val="center"/>
          </w:tcPr>
          <w:p w14:paraId="49243859">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noWrap w:val="0"/>
            <w:vAlign w:val="center"/>
          </w:tcPr>
          <w:p w14:paraId="528AEBFA">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tcBorders>
              <w:top w:val="single" w:color="000000" w:sz="4" w:space="0"/>
            </w:tcBorders>
            <w:noWrap w:val="0"/>
            <w:vAlign w:val="center"/>
          </w:tcPr>
          <w:p w14:paraId="4378DA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改革试点类</w:t>
            </w:r>
          </w:p>
        </w:tc>
        <w:tc>
          <w:tcPr>
            <w:tcW w:w="4136" w:type="dxa"/>
            <w:gridSpan w:val="2"/>
            <w:tcBorders>
              <w:top w:val="single" w:color="000000" w:sz="4" w:space="0"/>
            </w:tcBorders>
            <w:noWrap w:val="0"/>
            <w:vAlign w:val="center"/>
          </w:tcPr>
          <w:p w14:paraId="2C706C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乡村地名服务群众满意度</w:t>
            </w:r>
          </w:p>
        </w:tc>
        <w:tc>
          <w:tcPr>
            <w:tcW w:w="784" w:type="dxa"/>
            <w:tcBorders>
              <w:top w:val="single" w:color="000000" w:sz="4" w:space="0"/>
            </w:tcBorders>
            <w:noWrap w:val="0"/>
            <w:vAlign w:val="center"/>
          </w:tcPr>
          <w:p w14:paraId="44C419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≥90%</w:t>
            </w:r>
          </w:p>
        </w:tc>
        <w:tc>
          <w:tcPr>
            <w:tcW w:w="716" w:type="dxa"/>
            <w:tcBorders>
              <w:top w:val="single" w:color="000000" w:sz="4" w:space="0"/>
            </w:tcBorders>
            <w:noWrap w:val="0"/>
            <w:vAlign w:val="center"/>
          </w:tcPr>
          <w:p w14:paraId="084734EE">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375" w:type="dxa"/>
            <w:tcBorders>
              <w:top w:val="single" w:color="000000" w:sz="4" w:space="0"/>
            </w:tcBorders>
            <w:noWrap w:val="0"/>
            <w:vAlign w:val="center"/>
          </w:tcPr>
          <w:p w14:paraId="770F3F93">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48" w:type="dxa"/>
            <w:tcBorders>
              <w:top w:val="single" w:color="000000" w:sz="4" w:space="0"/>
            </w:tcBorders>
            <w:noWrap w:val="0"/>
            <w:vAlign w:val="center"/>
          </w:tcPr>
          <w:p w14:paraId="356ECDA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c>
          <w:tcPr>
            <w:tcW w:w="692" w:type="dxa"/>
            <w:gridSpan w:val="2"/>
            <w:tcBorders>
              <w:top w:val="single" w:color="000000" w:sz="4" w:space="0"/>
              <w:bottom w:val="single" w:color="000000" w:sz="4" w:space="0"/>
            </w:tcBorders>
            <w:noWrap w:val="0"/>
            <w:vAlign w:val="center"/>
          </w:tcPr>
          <w:p w14:paraId="27B1370B">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1A35C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tcBorders>
              <w:bottom w:val="single" w:color="000000" w:sz="4" w:space="0"/>
            </w:tcBorders>
            <w:noWrap w:val="0"/>
            <w:textDirection w:val="tbRlV"/>
            <w:vAlign w:val="center"/>
          </w:tcPr>
          <w:p w14:paraId="00097BB3">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bottom w:val="single" w:color="000000" w:sz="4" w:space="0"/>
            </w:tcBorders>
            <w:noWrap w:val="0"/>
            <w:vAlign w:val="center"/>
          </w:tcPr>
          <w:p w14:paraId="260488D4">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tcBorders>
              <w:bottom w:val="single" w:color="000000" w:sz="4" w:space="0"/>
            </w:tcBorders>
            <w:noWrap w:val="0"/>
            <w:vAlign w:val="center"/>
          </w:tcPr>
          <w:p w14:paraId="195CE02B">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restart"/>
            <w:tcBorders>
              <w:top w:val="single" w:color="000000" w:sz="4" w:space="0"/>
              <w:bottom w:val="single" w:color="000000" w:sz="4" w:space="0"/>
            </w:tcBorders>
            <w:noWrap w:val="0"/>
            <w:vAlign w:val="center"/>
          </w:tcPr>
          <w:p w14:paraId="219C81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奖励类</w:t>
            </w:r>
          </w:p>
        </w:tc>
        <w:tc>
          <w:tcPr>
            <w:tcW w:w="4136" w:type="dxa"/>
            <w:gridSpan w:val="2"/>
            <w:tcBorders>
              <w:top w:val="single" w:color="000000" w:sz="4" w:space="0"/>
              <w:bottom w:val="single" w:color="000000" w:sz="4" w:space="0"/>
            </w:tcBorders>
            <w:noWrap w:val="0"/>
            <w:vAlign w:val="center"/>
          </w:tcPr>
          <w:p w14:paraId="746595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养老服务机构老人满意度</w:t>
            </w:r>
          </w:p>
        </w:tc>
        <w:tc>
          <w:tcPr>
            <w:tcW w:w="784" w:type="dxa"/>
            <w:tcBorders>
              <w:top w:val="single" w:color="000000" w:sz="4" w:space="0"/>
              <w:bottom w:val="single" w:color="000000" w:sz="4" w:space="0"/>
            </w:tcBorders>
            <w:noWrap w:val="0"/>
            <w:vAlign w:val="center"/>
          </w:tcPr>
          <w:p w14:paraId="565B02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≥90%</w:t>
            </w:r>
          </w:p>
        </w:tc>
        <w:tc>
          <w:tcPr>
            <w:tcW w:w="716" w:type="dxa"/>
            <w:tcBorders>
              <w:top w:val="single" w:color="000000" w:sz="4" w:space="0"/>
              <w:bottom w:val="single" w:color="000000" w:sz="4" w:space="0"/>
            </w:tcBorders>
            <w:noWrap w:val="0"/>
            <w:vAlign w:val="center"/>
          </w:tcPr>
          <w:p w14:paraId="0F94FC23">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96.87%</w:t>
            </w:r>
          </w:p>
        </w:tc>
        <w:tc>
          <w:tcPr>
            <w:tcW w:w="375" w:type="dxa"/>
            <w:tcBorders>
              <w:top w:val="single" w:color="000000" w:sz="4" w:space="0"/>
              <w:bottom w:val="single" w:color="000000" w:sz="4" w:space="0"/>
            </w:tcBorders>
            <w:noWrap w:val="0"/>
            <w:vAlign w:val="center"/>
          </w:tcPr>
          <w:p w14:paraId="1D612E15">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3</w:t>
            </w:r>
          </w:p>
        </w:tc>
        <w:tc>
          <w:tcPr>
            <w:tcW w:w="648" w:type="dxa"/>
            <w:tcBorders>
              <w:top w:val="single" w:color="000000" w:sz="4" w:space="0"/>
              <w:bottom w:val="single" w:color="000000" w:sz="4" w:space="0"/>
            </w:tcBorders>
            <w:noWrap w:val="0"/>
            <w:vAlign w:val="center"/>
          </w:tcPr>
          <w:p w14:paraId="66814317">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3</w:t>
            </w:r>
          </w:p>
        </w:tc>
        <w:tc>
          <w:tcPr>
            <w:tcW w:w="692" w:type="dxa"/>
            <w:gridSpan w:val="2"/>
            <w:tcBorders>
              <w:top w:val="single" w:color="000000" w:sz="4" w:space="0"/>
              <w:bottom w:val="single" w:color="000000" w:sz="4" w:space="0"/>
            </w:tcBorders>
            <w:noWrap w:val="0"/>
            <w:vAlign w:val="center"/>
          </w:tcPr>
          <w:p w14:paraId="4A65CDA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5F2EC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538" w:type="dxa"/>
            <w:vMerge w:val="continue"/>
            <w:tcBorders>
              <w:bottom w:val="single" w:color="000000" w:sz="4" w:space="0"/>
            </w:tcBorders>
            <w:noWrap w:val="0"/>
            <w:textDirection w:val="tbRlV"/>
            <w:vAlign w:val="center"/>
          </w:tcPr>
          <w:p w14:paraId="69DF287C">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16" w:type="dxa"/>
            <w:vMerge w:val="continue"/>
            <w:tcBorders>
              <w:bottom w:val="single" w:color="000000" w:sz="4" w:space="0"/>
            </w:tcBorders>
            <w:noWrap w:val="0"/>
            <w:vAlign w:val="center"/>
          </w:tcPr>
          <w:p w14:paraId="7D42D6DE">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438" w:type="dxa"/>
            <w:vMerge w:val="continue"/>
            <w:tcBorders>
              <w:bottom w:val="single" w:color="000000" w:sz="4" w:space="0"/>
            </w:tcBorders>
            <w:noWrap w:val="0"/>
            <w:vAlign w:val="center"/>
          </w:tcPr>
          <w:p w14:paraId="710CB9FD">
            <w:pPr>
              <w:rPr>
                <w:rFonts w:hint="default" w:ascii="Times New Roman" w:hAnsi="Times New Roman" w:cs="Times New Roman"/>
                <w:b w:val="0"/>
                <w:bCs w:val="0"/>
                <w:color w:val="000000" w:themeColor="text1"/>
                <w:spacing w:val="0"/>
                <w:position w:val="0"/>
                <w:highlight w:val="none"/>
                <w14:textFill>
                  <w14:solidFill>
                    <w14:schemeClr w14:val="tx1"/>
                  </w14:solidFill>
                </w14:textFill>
              </w:rPr>
            </w:pPr>
          </w:p>
        </w:tc>
        <w:tc>
          <w:tcPr>
            <w:tcW w:w="521" w:type="dxa"/>
            <w:vMerge w:val="continue"/>
            <w:tcBorders>
              <w:top w:val="single" w:color="000000" w:sz="4" w:space="0"/>
              <w:bottom w:val="single" w:color="000000" w:sz="4" w:space="0"/>
            </w:tcBorders>
            <w:noWrap w:val="0"/>
            <w:vAlign w:val="center"/>
          </w:tcPr>
          <w:p w14:paraId="4F6B95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p>
        </w:tc>
        <w:tc>
          <w:tcPr>
            <w:tcW w:w="4136" w:type="dxa"/>
            <w:gridSpan w:val="2"/>
            <w:tcBorders>
              <w:top w:val="single" w:color="000000" w:sz="4" w:space="0"/>
              <w:bottom w:val="single" w:color="000000" w:sz="4" w:space="0"/>
            </w:tcBorders>
            <w:noWrap w:val="0"/>
            <w:vAlign w:val="center"/>
          </w:tcPr>
          <w:p w14:paraId="107C87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村级儿童满意度</w:t>
            </w:r>
          </w:p>
        </w:tc>
        <w:tc>
          <w:tcPr>
            <w:tcW w:w="784" w:type="dxa"/>
            <w:tcBorders>
              <w:top w:val="single" w:color="000000" w:sz="4" w:space="0"/>
              <w:bottom w:val="single" w:color="000000" w:sz="4" w:space="0"/>
            </w:tcBorders>
            <w:noWrap w:val="0"/>
            <w:vAlign w:val="center"/>
          </w:tcPr>
          <w:p w14:paraId="797BA2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position w:val="0"/>
                <w:sz w:val="16"/>
                <w:szCs w:val="16"/>
                <w:highlight w:val="none"/>
                <w:u w:val="none"/>
                <w:lang w:val="en-US" w:eastAsia="zh-CN" w:bidi="ar"/>
                <w14:textFill>
                  <w14:solidFill>
                    <w14:schemeClr w14:val="tx1"/>
                  </w14:solidFill>
                </w14:textFill>
              </w:rPr>
              <w:t>≥90%</w:t>
            </w:r>
          </w:p>
        </w:tc>
        <w:tc>
          <w:tcPr>
            <w:tcW w:w="716" w:type="dxa"/>
            <w:tcBorders>
              <w:top w:val="single" w:color="000000" w:sz="4" w:space="0"/>
              <w:bottom w:val="single" w:color="000000" w:sz="4" w:space="0"/>
            </w:tcBorders>
            <w:noWrap w:val="0"/>
            <w:vAlign w:val="center"/>
          </w:tcPr>
          <w:p w14:paraId="76986E8F">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98.5%</w:t>
            </w:r>
          </w:p>
        </w:tc>
        <w:tc>
          <w:tcPr>
            <w:tcW w:w="375" w:type="dxa"/>
            <w:tcBorders>
              <w:top w:val="single" w:color="000000" w:sz="4" w:space="0"/>
              <w:bottom w:val="single" w:color="000000" w:sz="4" w:space="0"/>
            </w:tcBorders>
            <w:noWrap w:val="0"/>
            <w:vAlign w:val="center"/>
          </w:tcPr>
          <w:p w14:paraId="7E77AD3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2</w:t>
            </w:r>
          </w:p>
        </w:tc>
        <w:tc>
          <w:tcPr>
            <w:tcW w:w="648" w:type="dxa"/>
            <w:tcBorders>
              <w:top w:val="single" w:color="000000" w:sz="4" w:space="0"/>
              <w:bottom w:val="single" w:color="000000" w:sz="4" w:space="0"/>
            </w:tcBorders>
            <w:noWrap w:val="0"/>
            <w:vAlign w:val="center"/>
          </w:tcPr>
          <w:p w14:paraId="5E445E11">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eastAsia"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2</w:t>
            </w:r>
          </w:p>
        </w:tc>
        <w:tc>
          <w:tcPr>
            <w:tcW w:w="692" w:type="dxa"/>
            <w:gridSpan w:val="2"/>
            <w:tcBorders>
              <w:top w:val="single" w:color="000000" w:sz="4" w:space="0"/>
              <w:bottom w:val="single" w:color="000000" w:sz="4" w:space="0"/>
            </w:tcBorders>
            <w:noWrap w:val="0"/>
            <w:vAlign w:val="center"/>
          </w:tcPr>
          <w:p w14:paraId="19A73E2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p>
        </w:tc>
      </w:tr>
      <w:tr w14:paraId="1B66D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549" w:type="dxa"/>
            <w:gridSpan w:val="8"/>
            <w:tcBorders>
              <w:top w:val="single" w:color="000000" w:sz="4" w:space="0"/>
              <w:bottom w:val="single" w:color="000000" w:sz="4" w:space="0"/>
            </w:tcBorders>
            <w:noWrap w:val="0"/>
            <w:vAlign w:val="center"/>
          </w:tcPr>
          <w:p w14:paraId="1776F4CE">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总分</w:t>
            </w:r>
          </w:p>
        </w:tc>
        <w:tc>
          <w:tcPr>
            <w:tcW w:w="375" w:type="dxa"/>
            <w:tcBorders>
              <w:top w:val="single" w:color="000000" w:sz="4" w:space="0"/>
              <w:bottom w:val="single" w:color="000000" w:sz="4" w:space="0"/>
            </w:tcBorders>
            <w:noWrap w:val="0"/>
            <w:vAlign w:val="center"/>
          </w:tcPr>
          <w:p w14:paraId="762F1CEE">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100</w:t>
            </w:r>
          </w:p>
        </w:tc>
        <w:tc>
          <w:tcPr>
            <w:tcW w:w="648" w:type="dxa"/>
            <w:tcBorders>
              <w:top w:val="single" w:color="000000" w:sz="4" w:space="0"/>
              <w:bottom w:val="single" w:color="000000" w:sz="4" w:space="0"/>
            </w:tcBorders>
            <w:noWrap w:val="0"/>
            <w:vAlign w:val="center"/>
          </w:tcPr>
          <w:p w14:paraId="59D37294">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100</w:t>
            </w:r>
          </w:p>
        </w:tc>
        <w:tc>
          <w:tcPr>
            <w:tcW w:w="692" w:type="dxa"/>
            <w:gridSpan w:val="2"/>
            <w:tcBorders>
              <w:top w:val="single" w:color="000000" w:sz="4" w:space="0"/>
              <w:bottom w:val="single" w:color="000000" w:sz="4" w:space="0"/>
            </w:tcBorders>
            <w:noWrap w:val="0"/>
            <w:vAlign w:val="center"/>
          </w:tcPr>
          <w:p w14:paraId="5D3C5DFA">
            <w:pPr>
              <w:keepNext w:val="0"/>
              <w:keepLines w:val="0"/>
              <w:pageBreakBefore w:val="0"/>
              <w:widowControl w:val="0"/>
              <w:tabs>
                <w:tab w:val="left" w:pos="1560"/>
              </w:tabs>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eastAsiaTheme="minorEastAsia"/>
                <w:b w:val="0"/>
                <w:bCs w:val="0"/>
                <w:color w:val="000000" w:themeColor="text1"/>
                <w:spacing w:val="0"/>
                <w:position w:val="0"/>
                <w:sz w:val="16"/>
                <w:szCs w:val="16"/>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val="en-US" w:eastAsia="zh-CN"/>
                <w14:textFill>
                  <w14:solidFill>
                    <w14:schemeClr w14:val="tx1"/>
                  </w14:solidFill>
                </w14:textFill>
              </w:rPr>
              <w:t>100</w:t>
            </w:r>
          </w:p>
        </w:tc>
      </w:tr>
      <w:tr w14:paraId="4733A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8" w:type="dxa"/>
          <w:trHeight w:val="384" w:hRule="atLeast"/>
        </w:trPr>
        <w:tc>
          <w:tcPr>
            <w:tcW w:w="1392" w:type="dxa"/>
            <w:gridSpan w:val="3"/>
            <w:tcBorders>
              <w:top w:val="single" w:color="000000" w:sz="4" w:space="0"/>
            </w:tcBorders>
            <w:noWrap w:val="0"/>
            <w:vAlign w:val="center"/>
          </w:tcPr>
          <w:p w14:paraId="778153A8">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center"/>
              <w:textAlignment w:val="auto"/>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pPr>
            <w:r>
              <w:rPr>
                <w:rFonts w:hint="default" w:ascii="Times New Roman" w:hAnsi="Times New Roman" w:cs="Times New Roman"/>
                <w:b w:val="0"/>
                <w:bCs w:val="0"/>
                <w:color w:val="000000" w:themeColor="text1"/>
                <w:spacing w:val="0"/>
                <w:position w:val="0"/>
                <w:sz w:val="16"/>
                <w:szCs w:val="16"/>
                <w:highlight w:val="none"/>
                <w14:textFill>
                  <w14:solidFill>
                    <w14:schemeClr w14:val="tx1"/>
                  </w14:solidFill>
                </w14:textFill>
              </w:rPr>
              <w:t>说明</w:t>
            </w:r>
          </w:p>
        </w:tc>
        <w:tc>
          <w:tcPr>
            <w:tcW w:w="7864" w:type="dxa"/>
            <w:gridSpan w:val="8"/>
            <w:tcBorders>
              <w:top w:val="single" w:color="000000" w:sz="4" w:space="0"/>
            </w:tcBorders>
            <w:noWrap w:val="0"/>
            <w:vAlign w:val="center"/>
          </w:tcPr>
          <w:p w14:paraId="6448E00F">
            <w:pPr>
              <w:pStyle w:val="20"/>
              <w:keepNext w:val="0"/>
              <w:keepLines w:val="0"/>
              <w:pageBreakBefore w:val="0"/>
              <w:widowControl w:val="0"/>
              <w:kinsoku/>
              <w:wordWrap/>
              <w:overflowPunct/>
              <w:topLinePunct w:val="0"/>
              <w:autoSpaceDE/>
              <w:autoSpaceDN/>
              <w:bidi w:val="0"/>
              <w:adjustRightInd/>
              <w:snapToGrid/>
              <w:spacing w:line="240" w:lineRule="exact"/>
              <w:ind w:left="0" w:right="0" w:firstLine="0"/>
              <w:jc w:val="left"/>
              <w:textAlignment w:val="auto"/>
              <w:rPr>
                <w:rFonts w:hint="eastAsia" w:ascii="Times New Roman" w:hAnsi="Times New Roman" w:eastAsia="宋体" w:cs="Times New Roman"/>
                <w:b w:val="0"/>
                <w:bCs w:val="0"/>
                <w:color w:val="000000" w:themeColor="text1"/>
                <w:spacing w:val="0"/>
                <w:position w:val="0"/>
                <w:sz w:val="16"/>
                <w:szCs w:val="16"/>
                <w:highlight w:val="none"/>
                <w:lang w:eastAsia="zh-CN"/>
                <w14:textFill>
                  <w14:solidFill>
                    <w14:schemeClr w14:val="tx1"/>
                  </w14:solidFill>
                </w14:textFill>
              </w:rPr>
            </w:pPr>
            <w:r>
              <w:rPr>
                <w:rFonts w:hint="eastAsia" w:ascii="Times New Roman" w:hAnsi="Times New Roman" w:cs="Times New Roman"/>
                <w:b w:val="0"/>
                <w:bCs w:val="0"/>
                <w:color w:val="000000" w:themeColor="text1"/>
                <w:spacing w:val="0"/>
                <w:position w:val="0"/>
                <w:sz w:val="16"/>
                <w:szCs w:val="16"/>
                <w:highlight w:val="none"/>
                <w:lang w:eastAsia="zh-CN"/>
                <w14:textFill>
                  <w14:solidFill>
                    <w14:schemeClr w14:val="tx1"/>
                  </w14:solidFill>
                </w14:textFill>
              </w:rPr>
              <w:t>无</w:t>
            </w:r>
          </w:p>
        </w:tc>
      </w:tr>
    </w:tbl>
    <w:p w14:paraId="6B5DE9CC">
      <w:pPr>
        <w:keepNext w:val="0"/>
        <w:keepLines w:val="0"/>
        <w:pageBreakBefore w:val="0"/>
        <w:widowControl w:val="0"/>
        <w:tabs>
          <w:tab w:val="left" w:pos="1560"/>
        </w:tabs>
        <w:kinsoku/>
        <w:wordWrap/>
        <w:overflowPunct/>
        <w:topLinePunct w:val="0"/>
        <w:autoSpaceDE/>
        <w:autoSpaceDN/>
        <w:bidi w:val="0"/>
        <w:adjustRightInd/>
        <w:snapToGrid/>
        <w:spacing w:line="240" w:lineRule="exact"/>
        <w:ind w:right="0"/>
        <w:textAlignment w:val="auto"/>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pPr>
    </w:p>
    <w:p w14:paraId="6376E920">
      <w:pPr>
        <w:keepNext w:val="0"/>
        <w:keepLines w:val="0"/>
        <w:pageBreakBefore w:val="0"/>
        <w:widowControl w:val="0"/>
        <w:tabs>
          <w:tab w:val="left" w:pos="1560"/>
        </w:tabs>
        <w:kinsoku/>
        <w:wordWrap/>
        <w:overflowPunct/>
        <w:topLinePunct w:val="0"/>
        <w:autoSpaceDE/>
        <w:autoSpaceDN/>
        <w:bidi w:val="0"/>
        <w:adjustRightInd/>
        <w:snapToGrid/>
        <w:spacing w:line="280" w:lineRule="exact"/>
        <w:ind w:right="0"/>
        <w:textAlignment w:val="auto"/>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注释：1.用于同一项目其他财政资金：包括除</w:t>
      </w:r>
      <w:r>
        <w:rPr>
          <w:rFonts w:hint="eastAsia"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市级</w:t>
      </w: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福彩公益金外，</w:t>
      </w:r>
      <w:r>
        <w:rPr>
          <w:rFonts w:hint="eastAsia"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上级</w:t>
      </w: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财政投入的资金。</w:t>
      </w:r>
    </w:p>
    <w:p w14:paraId="542287AB">
      <w:pPr>
        <w:keepNext w:val="0"/>
        <w:keepLines w:val="0"/>
        <w:pageBreakBefore w:val="0"/>
        <w:widowControl w:val="0"/>
        <w:tabs>
          <w:tab w:val="left" w:pos="1560"/>
        </w:tabs>
        <w:kinsoku/>
        <w:wordWrap/>
        <w:overflowPunct/>
        <w:topLinePunct w:val="0"/>
        <w:autoSpaceDE/>
        <w:autoSpaceDN/>
        <w:bidi w:val="0"/>
        <w:adjustRightInd/>
        <w:snapToGrid/>
        <w:spacing w:line="280" w:lineRule="exact"/>
        <w:ind w:left="0" w:right="0" w:firstLine="540" w:firstLineChars="300"/>
        <w:textAlignment w:val="auto"/>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2.其他自筹资金：包括除财政资金外，投入的自有资金、社会资金等；</w:t>
      </w:r>
    </w:p>
    <w:p w14:paraId="6A6D77A1">
      <w:pPr>
        <w:keepNext w:val="0"/>
        <w:keepLines w:val="0"/>
        <w:pageBreakBefore w:val="0"/>
        <w:widowControl w:val="0"/>
        <w:tabs>
          <w:tab w:val="left" w:pos="1560"/>
        </w:tabs>
        <w:kinsoku/>
        <w:wordWrap/>
        <w:overflowPunct/>
        <w:topLinePunct w:val="0"/>
        <w:autoSpaceDE/>
        <w:autoSpaceDN/>
        <w:bidi w:val="0"/>
        <w:adjustRightInd/>
        <w:snapToGrid/>
        <w:spacing w:line="280" w:lineRule="exact"/>
        <w:ind w:left="0" w:right="0" w:firstLine="540" w:firstLineChars="300"/>
        <w:textAlignment w:val="auto"/>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3.拨付合规性：是否严格按照国库集中支付制度有关规定支付资金，未出现违规将资金从国库转入财政专户或支付到预算单位实有资金账户等问题；</w:t>
      </w:r>
    </w:p>
    <w:p w14:paraId="082208F1">
      <w:pPr>
        <w:keepNext w:val="0"/>
        <w:keepLines w:val="0"/>
        <w:pageBreakBefore w:val="0"/>
        <w:widowControl w:val="0"/>
        <w:tabs>
          <w:tab w:val="left" w:pos="1560"/>
        </w:tabs>
        <w:kinsoku/>
        <w:wordWrap/>
        <w:overflowPunct/>
        <w:topLinePunct w:val="0"/>
        <w:autoSpaceDE/>
        <w:autoSpaceDN/>
        <w:bidi w:val="0"/>
        <w:adjustRightInd/>
        <w:snapToGrid/>
        <w:spacing w:line="280" w:lineRule="exact"/>
        <w:ind w:left="0" w:right="0" w:firstLine="540" w:firstLineChars="300"/>
        <w:textAlignment w:val="auto"/>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4.使用规范性：是否严格按照下达预算的科目和项目执行，未出现截留、挤占、挪用或擅自调整等问题。</w:t>
      </w:r>
    </w:p>
    <w:p w14:paraId="76F1D3E6">
      <w:pPr>
        <w:keepNext w:val="0"/>
        <w:keepLines w:val="0"/>
        <w:pageBreakBefore w:val="0"/>
        <w:widowControl w:val="0"/>
        <w:tabs>
          <w:tab w:val="left" w:pos="1560"/>
        </w:tabs>
        <w:kinsoku/>
        <w:wordWrap/>
        <w:overflowPunct/>
        <w:topLinePunct w:val="0"/>
        <w:autoSpaceDE/>
        <w:autoSpaceDN/>
        <w:bidi w:val="0"/>
        <w:adjustRightInd/>
        <w:snapToGrid/>
        <w:spacing w:line="280" w:lineRule="exact"/>
        <w:ind w:left="0" w:right="0" w:firstLine="540" w:firstLineChars="300"/>
        <w:textAlignment w:val="auto"/>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5.执行准确性：是否按照下达及预算安排的金额执行，不存在执行数偏离预算数较多的问题。</w:t>
      </w:r>
    </w:p>
    <w:p w14:paraId="0715FD21">
      <w:pPr>
        <w:keepNext w:val="0"/>
        <w:keepLines w:val="0"/>
        <w:pageBreakBefore w:val="0"/>
        <w:widowControl w:val="0"/>
        <w:tabs>
          <w:tab w:val="left" w:pos="1560"/>
        </w:tabs>
        <w:kinsoku/>
        <w:wordWrap/>
        <w:overflowPunct/>
        <w:topLinePunct w:val="0"/>
        <w:autoSpaceDE/>
        <w:autoSpaceDN/>
        <w:bidi w:val="0"/>
        <w:adjustRightInd/>
        <w:snapToGrid/>
        <w:spacing w:line="280" w:lineRule="exact"/>
        <w:ind w:left="0" w:right="0" w:firstLine="540" w:firstLineChars="300"/>
        <w:textAlignment w:val="auto"/>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6.预算绩效管理情况：是否按要求按时按质申报绩效目标、开展绩效监控、绩效自评及区域汇总工作。</w:t>
      </w:r>
    </w:p>
    <w:p w14:paraId="6DFCF8CF">
      <w:pPr>
        <w:keepNext w:val="0"/>
        <w:keepLines w:val="0"/>
        <w:pageBreakBefore w:val="0"/>
        <w:widowControl w:val="0"/>
        <w:tabs>
          <w:tab w:val="left" w:pos="1560"/>
        </w:tabs>
        <w:kinsoku/>
        <w:wordWrap/>
        <w:overflowPunct/>
        <w:topLinePunct w:val="0"/>
        <w:autoSpaceDE/>
        <w:autoSpaceDN/>
        <w:bidi w:val="0"/>
        <w:adjustRightInd/>
        <w:snapToGrid/>
        <w:spacing w:line="280" w:lineRule="exact"/>
        <w:ind w:left="0" w:right="0" w:firstLine="540" w:firstLineChars="300"/>
        <w:textAlignment w:val="auto"/>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7.支出责任履行情况：是否足额安排资金履行本级支出责任。</w:t>
      </w:r>
    </w:p>
    <w:p w14:paraId="38D764C2">
      <w:pPr>
        <w:keepNext w:val="0"/>
        <w:keepLines w:val="0"/>
        <w:pageBreakBefore w:val="0"/>
        <w:widowControl w:val="0"/>
        <w:tabs>
          <w:tab w:val="left" w:pos="1560"/>
        </w:tabs>
        <w:kinsoku/>
        <w:wordWrap/>
        <w:overflowPunct/>
        <w:topLinePunct w:val="0"/>
        <w:autoSpaceDE/>
        <w:autoSpaceDN/>
        <w:bidi w:val="0"/>
        <w:adjustRightInd/>
        <w:snapToGrid/>
        <w:spacing w:line="280" w:lineRule="exact"/>
        <w:ind w:left="0" w:right="0" w:firstLine="540" w:firstLineChars="300"/>
        <w:textAlignment w:val="auto"/>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8.政策目标实现情况：资金分配的项目是否符合区域内政策目标、长期规划、相关政策要求等。</w:t>
      </w:r>
    </w:p>
    <w:p w14:paraId="0B651A72">
      <w:pPr>
        <w:keepNext w:val="0"/>
        <w:keepLines w:val="0"/>
        <w:pageBreakBefore w:val="0"/>
        <w:widowControl w:val="0"/>
        <w:tabs>
          <w:tab w:val="left" w:pos="1560"/>
        </w:tabs>
        <w:kinsoku/>
        <w:wordWrap/>
        <w:overflowPunct/>
        <w:topLinePunct w:val="0"/>
        <w:autoSpaceDE/>
        <w:autoSpaceDN/>
        <w:bidi w:val="0"/>
        <w:adjustRightInd/>
        <w:snapToGrid/>
        <w:spacing w:line="280" w:lineRule="exact"/>
        <w:ind w:left="0" w:right="0" w:firstLine="540" w:firstLineChars="300"/>
        <w:textAlignment w:val="auto"/>
        <w:rPr>
          <w:rFonts w:hint="default" w:ascii="Times New Roman" w:hAnsi="Times New Roman" w:eastAsia="宋体" w:cs="Times New Roman"/>
          <w:b w:val="0"/>
          <w:bCs w:val="0"/>
          <w:color w:val="000000" w:themeColor="text1"/>
          <w:spacing w:val="0"/>
          <w:position w:val="0"/>
          <w:sz w:val="18"/>
          <w:szCs w:val="18"/>
          <w:highlight w:val="none"/>
          <w:lang w:val="en-US" w:eastAsia="zh-CN" w:bidi="ar-SA"/>
          <w14:textFill>
            <w14:solidFill>
              <w14:schemeClr w14:val="tx1"/>
            </w14:solidFill>
          </w14:textFill>
        </w:rPr>
      </w:pPr>
      <w:r>
        <w:rPr>
          <w:rFonts w:hint="default" w:ascii="Times New Roman" w:hAnsi="Times New Roman" w:cs="Times New Roman"/>
          <w:b w:val="0"/>
          <w:bCs w:val="0"/>
          <w:color w:val="000000" w:themeColor="text1"/>
          <w:spacing w:val="0"/>
          <w:position w:val="0"/>
          <w:sz w:val="18"/>
          <w:szCs w:val="18"/>
          <w:highlight w:val="none"/>
          <w:lang w:val="en-US" w:eastAsia="zh-CN"/>
          <w14:textFill>
            <w14:solidFill>
              <w14:schemeClr w14:val="tx1"/>
            </w14:solidFill>
          </w14:textFill>
        </w:rPr>
        <w:t>9.</w:t>
      </w:r>
      <w:r>
        <w:rPr>
          <w:rFonts w:hint="default" w:ascii="Times New Roman" w:hAnsi="Times New Roman" w:eastAsia="宋体" w:cs="Times New Roman"/>
          <w:b w:val="0"/>
          <w:bCs w:val="0"/>
          <w:color w:val="000000" w:themeColor="text1"/>
          <w:spacing w:val="0"/>
          <w:position w:val="0"/>
          <w:sz w:val="18"/>
          <w:szCs w:val="18"/>
          <w:highlight w:val="none"/>
          <w:lang w:val="en-US" w:eastAsia="zh-CN" w:bidi="ar-SA"/>
          <w14:textFill>
            <w14:solidFill>
              <w14:schemeClr w14:val="tx1"/>
            </w14:solidFill>
          </w14:textFill>
        </w:rPr>
        <w:t>总体目标：由项目实施单位按年初申报的绩效目标表填制。</w:t>
      </w:r>
    </w:p>
    <w:p w14:paraId="0DBAB4C6">
      <w:pPr>
        <w:keepNext w:val="0"/>
        <w:keepLines w:val="0"/>
        <w:widowControl/>
        <w:suppressLineNumbers w:val="0"/>
        <w:ind w:firstLine="540" w:firstLineChars="300"/>
        <w:jc w:val="both"/>
        <w:textAlignment w:val="center"/>
        <w:rPr>
          <w:rFonts w:hint="eastAsia" w:ascii="宋体" w:hAnsi="宋体" w:cs="宋体"/>
          <w:b w:val="0"/>
          <w:bCs w:val="0"/>
          <w:i w:val="0"/>
          <w:iCs w:val="0"/>
          <w:color w:val="000000"/>
          <w:spacing w:val="0"/>
          <w:kern w:val="0"/>
          <w:position w:val="0"/>
          <w:sz w:val="18"/>
          <w:szCs w:val="18"/>
          <w:u w:val="none"/>
          <w:lang w:val="en-US" w:eastAsia="zh-CN" w:bidi="ar"/>
        </w:rPr>
        <w:sectPr>
          <w:footerReference r:id="rId3" w:type="default"/>
          <w:pgSz w:w="11906" w:h="16838"/>
          <w:pgMar w:top="1871" w:right="1531" w:bottom="2098" w:left="1587" w:header="851" w:footer="992" w:gutter="0"/>
          <w:pgNumType w:fmt="numberInDash"/>
          <w:cols w:space="0" w:num="1"/>
          <w:rtlGutter w:val="0"/>
          <w:docGrid w:type="lines" w:linePitch="312" w:charSpace="0"/>
        </w:sectPr>
      </w:pPr>
      <w:r>
        <w:rPr>
          <w:rFonts w:hint="default" w:ascii="Times New Roman" w:hAnsi="Times New Roman" w:eastAsia="宋体" w:cs="Times New Roman"/>
          <w:b w:val="0"/>
          <w:bCs w:val="0"/>
          <w:color w:val="000000" w:themeColor="text1"/>
          <w:spacing w:val="0"/>
          <w:position w:val="0"/>
          <w:sz w:val="18"/>
          <w:szCs w:val="18"/>
          <w:highlight w:val="none"/>
          <w:lang w:val="en-US" w:eastAsia="zh-CN" w:bidi="ar-SA"/>
          <w14:textFill>
            <w14:solidFill>
              <w14:schemeClr w14:val="tx1"/>
            </w14:solidFill>
          </w14:textFill>
        </w:rPr>
        <w:t>10.三级指标根据下达资金实际情况填写，无此项指标则不</w:t>
      </w:r>
      <w:r>
        <w:rPr>
          <w:rFonts w:hint="eastAsia" w:ascii="Times New Roman" w:hAnsi="Times New Roman" w:eastAsia="宋体" w:cs="Times New Roman"/>
          <w:b w:val="0"/>
          <w:bCs w:val="0"/>
          <w:color w:val="000000" w:themeColor="text1"/>
          <w:spacing w:val="0"/>
          <w:position w:val="0"/>
          <w:sz w:val="18"/>
          <w:szCs w:val="18"/>
          <w:highlight w:val="none"/>
          <w:lang w:val="en-US" w:eastAsia="zh-CN" w:bidi="ar-SA"/>
          <w14:textFill>
            <w14:solidFill>
              <w14:schemeClr w14:val="tx1"/>
            </w14:solidFill>
          </w14:textFill>
        </w:rPr>
        <w:t>填</w:t>
      </w:r>
    </w:p>
    <w:p w14:paraId="20C57A0A">
      <w:pPr>
        <w:keepNext w:val="0"/>
        <w:keepLines w:val="0"/>
        <w:pageBreakBefore w:val="0"/>
        <w:widowControl w:val="0"/>
        <w:kinsoku/>
        <w:wordWrap/>
        <w:overflowPunct/>
        <w:topLinePunct w:val="0"/>
        <w:autoSpaceDE/>
        <w:autoSpaceDN/>
        <w:bidi w:val="0"/>
        <w:adjustRightInd w:val="0"/>
        <w:snapToGrid w:val="0"/>
        <w:spacing w:line="600" w:lineRule="exact"/>
        <w:ind w:right="640"/>
        <w:jc w:val="both"/>
        <w:textAlignment w:val="auto"/>
        <w:rPr>
          <w:rFonts w:ascii="仿宋" w:hAnsi="仿宋" w:eastAsia="仿宋" w:cs="仿宋_GB2312"/>
          <w:b w:val="0"/>
          <w:bCs w:val="0"/>
          <w:spacing w:val="0"/>
          <w:position w:val="0"/>
          <w:sz w:val="32"/>
          <w:szCs w:val="32"/>
        </w:rPr>
      </w:pPr>
    </w:p>
    <w:sectPr>
      <w:footerReference r:id="rId4" w:type="default"/>
      <w:pgSz w:w="11906" w:h="16838"/>
      <w:pgMar w:top="2154" w:right="1474" w:bottom="1361" w:left="1587" w:header="0" w:footer="1191"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1" w:fontKey="{5070A7BF-A73B-422D-8D91-43DC87418CF3}"/>
  </w:font>
  <w:font w:name="方正小标宋_GBK">
    <w:panose1 w:val="02000000000000000000"/>
    <w:charset w:val="86"/>
    <w:family w:val="script"/>
    <w:pitch w:val="default"/>
    <w:sig w:usb0="A00002BF" w:usb1="38CF7CFA" w:usb2="00082016" w:usb3="00000000" w:csb0="00040001" w:csb1="00000000"/>
    <w:embedRegular r:id="rId2" w:fontKey="{86EEC34F-AF8E-4C74-98CC-26933858F8B2}"/>
  </w:font>
  <w:font w:name="Wingdings 2">
    <w:altName w:val="Wingdings"/>
    <w:panose1 w:val="05020102010507070707"/>
    <w:charset w:val="02"/>
    <w:family w:val="auto"/>
    <w:pitch w:val="default"/>
    <w:sig w:usb0="00000000" w:usb1="00000000" w:usb2="00000000" w:usb3="00000000" w:csb0="80000000" w:csb1="00000000"/>
    <w:embedRegular r:id="rId3" w:fontKey="{460142A8-8174-4F73-A9B7-628575CDF74A}"/>
  </w:font>
  <w:font w:name="Standard Symbols PS">
    <w:altName w:val="Segoe Print"/>
    <w:panose1 w:val="05050102010706020507"/>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embedRegular r:id="rId4" w:fontKey="{46EB243B-8859-4F78-92BC-2ECC0C8C2DE5}"/>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EBD37">
    <w:pPr>
      <w:pStyle w:val="6"/>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CDF5C7">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- 10 -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IgEbMgBAACcAwAADgAAAGRycy9lMm9Eb2MueG1srVNNrtMwEN4jcQfL&#10;e+q0Qq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gRLHLQ788v3b5cevy8+vZFm9&#10;LAr1AWpMfAiYmoY3fsjZqFz2Azoz8UFFm79IiWAc9T1f9ZVDIiI/Wq/W6wpDAmPzBXHY7XmIkN5K&#10;b0k2GhpxgEVXfnoPaUydU3I15++1MWWIxv3lQMzsYbces5WG/TA1vvftGfn0OPuGOlx1Ssw7h9Lm&#10;NZmNOBv72TiGqA9d2aNcD8LrY8ImSm+5wgg7FcahFXbTguWt+PNesm4/1fY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BGzIAQAAnAMAAA4AAAAAAAAAAQAgAAAAHgEAAGRycy9lMm9Eb2Mu&#10;eG1sUEsFBgAAAAAGAAYAWQEAAFgFAAAAAA==&#10;">
              <v:fill on="f" focussize="0,0"/>
              <v:stroke on="f"/>
              <v:imagedata o:title=""/>
              <o:lock v:ext="edit" aspectratio="f"/>
              <v:textbox inset="0mm,0mm,0mm,0mm" style="mso-fit-shape-to-text:t;">
                <w:txbxContent>
                  <w:p w14:paraId="24CDF5C7">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- 10 -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3E7BA">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2B41DB">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- 23 -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J+WsoBAACcAwAADgAAAGRycy9lMm9Eb2MueG1srVPNjtMwEL4j8Q6W&#10;79Rph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IoSxy0O/PL92+XHr8vPr2RZ&#10;vV5mhfoANSY+BExNw50fcG9mP6AzEx9UtPmLlAjGUd/zVV85JCLyo/Vqva4wJDA2XxCfPT4PEdJb&#10;6S3JRkMjDrDoyk/vIY2pc0qu5vy9NqYM0bi/HIiZPSz3PvaYrTTsh4nQ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J+WsoBAACcAwAADgAAAAAAAAABACAAAAAeAQAAZHJzL2Uyb0Rv&#10;Yy54bWxQSwUGAAAAAAYABgBZAQAAWgUAAAAA&#10;">
              <v:fill on="f" focussize="0,0"/>
              <v:stroke on="f"/>
              <v:imagedata o:title=""/>
              <o:lock v:ext="edit" aspectratio="f"/>
              <v:textbox inset="0mm,0mm,0mm,0mm" style="mso-fit-shape-to-text:t;">
                <w:txbxContent>
                  <w:p w14:paraId="412B41DB">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- 23 -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C761EB"/>
    <w:multiLevelType w:val="multilevel"/>
    <w:tmpl w:val="29C761EB"/>
    <w:lvl w:ilvl="0" w:tentative="0">
      <w:start w:val="1"/>
      <w:numFmt w:val="chineseCountingThousand"/>
      <w:lvlText w:val="(%1)"/>
      <w:lvlJc w:val="left"/>
      <w:pPr>
        <w:tabs>
          <w:tab w:val="left" w:pos="0"/>
        </w:tabs>
        <w:ind w:left="1060" w:hanging="420"/>
      </w:pPr>
      <w:rPr>
        <w:rFonts w:hint="eastAsia"/>
      </w:rPr>
    </w:lvl>
    <w:lvl w:ilvl="1" w:tentative="0">
      <w:start w:val="1"/>
      <w:numFmt w:val="chineseCountingThousand"/>
      <w:pStyle w:val="3"/>
      <w:suff w:val="nothing"/>
      <w:lvlText w:val="(%2)"/>
      <w:lvlJc w:val="left"/>
      <w:pPr>
        <w:tabs>
          <w:tab w:val="left" w:pos="0"/>
        </w:tabs>
        <w:ind w:left="73" w:firstLine="567"/>
      </w:pPr>
      <w:rPr>
        <w:rFonts w:hint="eastAsia"/>
      </w:rPr>
    </w:lvl>
    <w:lvl w:ilvl="2" w:tentative="0">
      <w:start w:val="1"/>
      <w:numFmt w:val="lowerRoman"/>
      <w:lvlText w:val="%3."/>
      <w:lvlJc w:val="right"/>
      <w:pPr>
        <w:tabs>
          <w:tab w:val="left" w:pos="0"/>
        </w:tabs>
        <w:ind w:left="1900" w:hanging="420"/>
      </w:pPr>
      <w:rPr>
        <w:rFonts w:hint="eastAsia"/>
      </w:rPr>
    </w:lvl>
    <w:lvl w:ilvl="3" w:tentative="0">
      <w:start w:val="1"/>
      <w:numFmt w:val="decimal"/>
      <w:lvlText w:val="%4."/>
      <w:lvlJc w:val="left"/>
      <w:pPr>
        <w:tabs>
          <w:tab w:val="left" w:pos="0"/>
        </w:tabs>
        <w:ind w:left="2320" w:hanging="420"/>
      </w:pPr>
      <w:rPr>
        <w:rFonts w:hint="eastAsia"/>
      </w:rPr>
    </w:lvl>
    <w:lvl w:ilvl="4" w:tentative="0">
      <w:start w:val="1"/>
      <w:numFmt w:val="lowerLetter"/>
      <w:lvlText w:val="%5)"/>
      <w:lvlJc w:val="left"/>
      <w:pPr>
        <w:tabs>
          <w:tab w:val="left" w:pos="0"/>
        </w:tabs>
        <w:ind w:left="2740" w:hanging="420"/>
      </w:pPr>
      <w:rPr>
        <w:rFonts w:hint="eastAsia"/>
      </w:rPr>
    </w:lvl>
    <w:lvl w:ilvl="5" w:tentative="0">
      <w:start w:val="1"/>
      <w:numFmt w:val="lowerRoman"/>
      <w:lvlText w:val="%6."/>
      <w:lvlJc w:val="right"/>
      <w:pPr>
        <w:tabs>
          <w:tab w:val="left" w:pos="0"/>
        </w:tabs>
        <w:ind w:left="3160" w:hanging="420"/>
      </w:pPr>
      <w:rPr>
        <w:rFonts w:hint="eastAsia"/>
      </w:rPr>
    </w:lvl>
    <w:lvl w:ilvl="6" w:tentative="0">
      <w:start w:val="1"/>
      <w:numFmt w:val="decimal"/>
      <w:lvlText w:val="%7."/>
      <w:lvlJc w:val="left"/>
      <w:pPr>
        <w:tabs>
          <w:tab w:val="left" w:pos="0"/>
        </w:tabs>
        <w:ind w:left="3580" w:hanging="420"/>
      </w:pPr>
      <w:rPr>
        <w:rFonts w:hint="eastAsia"/>
      </w:rPr>
    </w:lvl>
    <w:lvl w:ilvl="7" w:tentative="0">
      <w:start w:val="1"/>
      <w:numFmt w:val="lowerLetter"/>
      <w:lvlText w:val="%8)"/>
      <w:lvlJc w:val="left"/>
      <w:pPr>
        <w:tabs>
          <w:tab w:val="left" w:pos="0"/>
        </w:tabs>
        <w:ind w:left="4000" w:hanging="420"/>
      </w:pPr>
      <w:rPr>
        <w:rFonts w:hint="eastAsia"/>
      </w:rPr>
    </w:lvl>
    <w:lvl w:ilvl="8" w:tentative="0">
      <w:start w:val="1"/>
      <w:numFmt w:val="lowerRoman"/>
      <w:lvlText w:val="%9."/>
      <w:lvlJc w:val="right"/>
      <w:pPr>
        <w:tabs>
          <w:tab w:val="left" w:pos="0"/>
        </w:tabs>
        <w:ind w:left="442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3NTU3ZmVhNTY5MzE4MTVkZjM2N2Q5MWI3MGU2NWYifQ=="/>
  </w:docVars>
  <w:rsids>
    <w:rsidRoot w:val="00F44660"/>
    <w:rsid w:val="00083054"/>
    <w:rsid w:val="001F1AA0"/>
    <w:rsid w:val="001F6018"/>
    <w:rsid w:val="002033E5"/>
    <w:rsid w:val="0040642E"/>
    <w:rsid w:val="004C3BB9"/>
    <w:rsid w:val="0069127B"/>
    <w:rsid w:val="00727F63"/>
    <w:rsid w:val="00734935"/>
    <w:rsid w:val="00762E41"/>
    <w:rsid w:val="00876EBD"/>
    <w:rsid w:val="0089738F"/>
    <w:rsid w:val="008C4A2A"/>
    <w:rsid w:val="00904740"/>
    <w:rsid w:val="009B52AE"/>
    <w:rsid w:val="009B559B"/>
    <w:rsid w:val="00A04B30"/>
    <w:rsid w:val="00E44C8F"/>
    <w:rsid w:val="00E90C1B"/>
    <w:rsid w:val="00F44660"/>
    <w:rsid w:val="00F625FE"/>
    <w:rsid w:val="00FE45F9"/>
    <w:rsid w:val="02E73F79"/>
    <w:rsid w:val="03A7065E"/>
    <w:rsid w:val="03BB1D6C"/>
    <w:rsid w:val="057A5044"/>
    <w:rsid w:val="06044033"/>
    <w:rsid w:val="06851828"/>
    <w:rsid w:val="08C72115"/>
    <w:rsid w:val="093D105D"/>
    <w:rsid w:val="0ABA6BD0"/>
    <w:rsid w:val="0B67660D"/>
    <w:rsid w:val="0B8E6B70"/>
    <w:rsid w:val="0BEBD45E"/>
    <w:rsid w:val="0E137DEB"/>
    <w:rsid w:val="0EFF3750"/>
    <w:rsid w:val="129E7BA9"/>
    <w:rsid w:val="13DF07C4"/>
    <w:rsid w:val="152C30F2"/>
    <w:rsid w:val="15881EA4"/>
    <w:rsid w:val="17CA06CA"/>
    <w:rsid w:val="19DA693B"/>
    <w:rsid w:val="1ACB2570"/>
    <w:rsid w:val="1BDB36F3"/>
    <w:rsid w:val="1F124A25"/>
    <w:rsid w:val="1F3832F9"/>
    <w:rsid w:val="1F7DDD38"/>
    <w:rsid w:val="1FC46BDE"/>
    <w:rsid w:val="1FDF6845"/>
    <w:rsid w:val="1FFFA0C2"/>
    <w:rsid w:val="20EF3D68"/>
    <w:rsid w:val="22A50134"/>
    <w:rsid w:val="23057FAB"/>
    <w:rsid w:val="25BD4A76"/>
    <w:rsid w:val="25F9BACE"/>
    <w:rsid w:val="2AF32BD4"/>
    <w:rsid w:val="2BE35EAE"/>
    <w:rsid w:val="2C3801CB"/>
    <w:rsid w:val="2C3A7D24"/>
    <w:rsid w:val="2CDE57CC"/>
    <w:rsid w:val="2E081B83"/>
    <w:rsid w:val="2E65302C"/>
    <w:rsid w:val="2F041F69"/>
    <w:rsid w:val="30590093"/>
    <w:rsid w:val="33DF7FA8"/>
    <w:rsid w:val="35FE518D"/>
    <w:rsid w:val="35FFDD59"/>
    <w:rsid w:val="3736BD9D"/>
    <w:rsid w:val="37DB4842"/>
    <w:rsid w:val="38B662FF"/>
    <w:rsid w:val="3ADAADC6"/>
    <w:rsid w:val="3BD20CBD"/>
    <w:rsid w:val="3BDD9979"/>
    <w:rsid w:val="3BE6A03D"/>
    <w:rsid w:val="3CF06A9C"/>
    <w:rsid w:val="3D3EC67E"/>
    <w:rsid w:val="3D7F2ECF"/>
    <w:rsid w:val="3DFB0021"/>
    <w:rsid w:val="3E6E32E3"/>
    <w:rsid w:val="3E9F0257"/>
    <w:rsid w:val="3EAE418F"/>
    <w:rsid w:val="3F2623F8"/>
    <w:rsid w:val="3F7D225B"/>
    <w:rsid w:val="3F847296"/>
    <w:rsid w:val="3FBB4C20"/>
    <w:rsid w:val="3FBFA556"/>
    <w:rsid w:val="3FF24A9B"/>
    <w:rsid w:val="3FF419CF"/>
    <w:rsid w:val="3FFDC786"/>
    <w:rsid w:val="41E579D9"/>
    <w:rsid w:val="44804307"/>
    <w:rsid w:val="47115B47"/>
    <w:rsid w:val="47977F36"/>
    <w:rsid w:val="47EBD6A6"/>
    <w:rsid w:val="4AF02820"/>
    <w:rsid w:val="4CFBA300"/>
    <w:rsid w:val="4E2243ED"/>
    <w:rsid w:val="4FF70FDF"/>
    <w:rsid w:val="503A57CF"/>
    <w:rsid w:val="50446212"/>
    <w:rsid w:val="52FC8679"/>
    <w:rsid w:val="54580B03"/>
    <w:rsid w:val="545F35F4"/>
    <w:rsid w:val="54F65DC8"/>
    <w:rsid w:val="550E0CE6"/>
    <w:rsid w:val="5551BE6B"/>
    <w:rsid w:val="56FB6A31"/>
    <w:rsid w:val="575D2255"/>
    <w:rsid w:val="59193C4E"/>
    <w:rsid w:val="59937DB3"/>
    <w:rsid w:val="59B29144"/>
    <w:rsid w:val="59EFDCB1"/>
    <w:rsid w:val="5B092B25"/>
    <w:rsid w:val="5B9E71EA"/>
    <w:rsid w:val="5BCC4CFA"/>
    <w:rsid w:val="5D046E11"/>
    <w:rsid w:val="5EDD0547"/>
    <w:rsid w:val="5F5BA569"/>
    <w:rsid w:val="5F761013"/>
    <w:rsid w:val="5F9F0C2A"/>
    <w:rsid w:val="5FBB0A87"/>
    <w:rsid w:val="5FFFDCF3"/>
    <w:rsid w:val="60AC4612"/>
    <w:rsid w:val="61333E65"/>
    <w:rsid w:val="62CF2998"/>
    <w:rsid w:val="65FD20A5"/>
    <w:rsid w:val="6615622F"/>
    <w:rsid w:val="680150C0"/>
    <w:rsid w:val="69738697"/>
    <w:rsid w:val="69C66924"/>
    <w:rsid w:val="6A3969EC"/>
    <w:rsid w:val="6AFAEC01"/>
    <w:rsid w:val="6BB760AB"/>
    <w:rsid w:val="6BCBB36B"/>
    <w:rsid w:val="6BCF02DC"/>
    <w:rsid w:val="6CBF798F"/>
    <w:rsid w:val="6CC674A8"/>
    <w:rsid w:val="6D5D8401"/>
    <w:rsid w:val="6DDDCA99"/>
    <w:rsid w:val="6DFF7DAC"/>
    <w:rsid w:val="6DFF8EE6"/>
    <w:rsid w:val="6E3AE17B"/>
    <w:rsid w:val="6EF358AB"/>
    <w:rsid w:val="6EFE6CD1"/>
    <w:rsid w:val="6F5F240F"/>
    <w:rsid w:val="6FEF09D6"/>
    <w:rsid w:val="6FFC03A3"/>
    <w:rsid w:val="71167353"/>
    <w:rsid w:val="717A72A2"/>
    <w:rsid w:val="71963B10"/>
    <w:rsid w:val="71E570FE"/>
    <w:rsid w:val="721D6341"/>
    <w:rsid w:val="74BF80FB"/>
    <w:rsid w:val="751E36F3"/>
    <w:rsid w:val="763FC07E"/>
    <w:rsid w:val="770F11B3"/>
    <w:rsid w:val="7777F3FD"/>
    <w:rsid w:val="77AB6671"/>
    <w:rsid w:val="77D36D7C"/>
    <w:rsid w:val="77EB7AB8"/>
    <w:rsid w:val="77EE96AC"/>
    <w:rsid w:val="78503898"/>
    <w:rsid w:val="796B3BDF"/>
    <w:rsid w:val="7ABFD58D"/>
    <w:rsid w:val="7AEFEF61"/>
    <w:rsid w:val="7AFDE49A"/>
    <w:rsid w:val="7B6413BB"/>
    <w:rsid w:val="7BBB05B8"/>
    <w:rsid w:val="7BF62EAF"/>
    <w:rsid w:val="7BFA7B3D"/>
    <w:rsid w:val="7BFCB2DF"/>
    <w:rsid w:val="7CFF4A2A"/>
    <w:rsid w:val="7D180C9F"/>
    <w:rsid w:val="7D1FE5BD"/>
    <w:rsid w:val="7D7A59F8"/>
    <w:rsid w:val="7DBDA477"/>
    <w:rsid w:val="7DD67026"/>
    <w:rsid w:val="7DF72761"/>
    <w:rsid w:val="7E3E5EC6"/>
    <w:rsid w:val="7E7C4F0C"/>
    <w:rsid w:val="7EBFFD13"/>
    <w:rsid w:val="7EF5A3CB"/>
    <w:rsid w:val="7F56F912"/>
    <w:rsid w:val="7F77B0B0"/>
    <w:rsid w:val="7F7BF010"/>
    <w:rsid w:val="7F963B5B"/>
    <w:rsid w:val="7FDF12B5"/>
    <w:rsid w:val="7FDFF5F8"/>
    <w:rsid w:val="7FF7790E"/>
    <w:rsid w:val="7FFE3C0F"/>
    <w:rsid w:val="84F65522"/>
    <w:rsid w:val="8DB56C66"/>
    <w:rsid w:val="9DDFEF84"/>
    <w:rsid w:val="9F398DB3"/>
    <w:rsid w:val="9FBBBAAB"/>
    <w:rsid w:val="ABF7ACBF"/>
    <w:rsid w:val="AD5E7741"/>
    <w:rsid w:val="AF3FA9C0"/>
    <w:rsid w:val="B3D4B31A"/>
    <w:rsid w:val="B77B090F"/>
    <w:rsid w:val="BBB6C396"/>
    <w:rsid w:val="BEF7BE19"/>
    <w:rsid w:val="BF7125ED"/>
    <w:rsid w:val="BFBB94BC"/>
    <w:rsid w:val="BFCFDD94"/>
    <w:rsid w:val="BFD3A510"/>
    <w:rsid w:val="BFE99B80"/>
    <w:rsid w:val="BFFFB7F9"/>
    <w:rsid w:val="C5CF1406"/>
    <w:rsid w:val="C7AF2C94"/>
    <w:rsid w:val="CEEEAC95"/>
    <w:rsid w:val="CF65DF8F"/>
    <w:rsid w:val="D5B464C9"/>
    <w:rsid w:val="D97F8F1B"/>
    <w:rsid w:val="DBDF3FCA"/>
    <w:rsid w:val="DBF916B4"/>
    <w:rsid w:val="DEDFC0BB"/>
    <w:rsid w:val="DEF7526A"/>
    <w:rsid w:val="DF3DFE5A"/>
    <w:rsid w:val="DFAB5A4B"/>
    <w:rsid w:val="DFF6D597"/>
    <w:rsid w:val="DFFACA7C"/>
    <w:rsid w:val="DFFFB6D2"/>
    <w:rsid w:val="E7F5960E"/>
    <w:rsid w:val="E7FB9E56"/>
    <w:rsid w:val="EA7D7AA1"/>
    <w:rsid w:val="EAED3AA3"/>
    <w:rsid w:val="EBDD8E41"/>
    <w:rsid w:val="EC7BE4AB"/>
    <w:rsid w:val="EE66A69A"/>
    <w:rsid w:val="EEBB0A79"/>
    <w:rsid w:val="EFD3338E"/>
    <w:rsid w:val="EFF12B1F"/>
    <w:rsid w:val="EFFBBDD2"/>
    <w:rsid w:val="F18E1AA4"/>
    <w:rsid w:val="F5A77FB3"/>
    <w:rsid w:val="F679798A"/>
    <w:rsid w:val="F77BD4B8"/>
    <w:rsid w:val="F799DA9C"/>
    <w:rsid w:val="F7CDE6F7"/>
    <w:rsid w:val="F7D6B3FD"/>
    <w:rsid w:val="F7FDA2B7"/>
    <w:rsid w:val="F83F22FF"/>
    <w:rsid w:val="F87D0D33"/>
    <w:rsid w:val="F99763F6"/>
    <w:rsid w:val="F9C3A2A9"/>
    <w:rsid w:val="F9FE9B5B"/>
    <w:rsid w:val="FA7BD3FD"/>
    <w:rsid w:val="FABF46B0"/>
    <w:rsid w:val="FBDF2176"/>
    <w:rsid w:val="FBED7010"/>
    <w:rsid w:val="FC1C01BE"/>
    <w:rsid w:val="FC7F15ED"/>
    <w:rsid w:val="FC9DC278"/>
    <w:rsid w:val="FCFFADCC"/>
    <w:rsid w:val="FD5284B5"/>
    <w:rsid w:val="FD7447C2"/>
    <w:rsid w:val="FD9B8F1B"/>
    <w:rsid w:val="FDEB0712"/>
    <w:rsid w:val="FDFFD9D5"/>
    <w:rsid w:val="FEBE6E8C"/>
    <w:rsid w:val="FEF5AF02"/>
    <w:rsid w:val="FEF76ECD"/>
    <w:rsid w:val="FEFF9BDF"/>
    <w:rsid w:val="FF8FE1D1"/>
    <w:rsid w:val="FFAFE838"/>
    <w:rsid w:val="FFDB411F"/>
    <w:rsid w:val="FFEF2956"/>
    <w:rsid w:val="FFEF4550"/>
    <w:rsid w:val="FFEF56E7"/>
    <w:rsid w:val="FFFCAD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qFormat/>
    <w:uiPriority w:val="0"/>
    <w:pPr>
      <w:numPr>
        <w:ilvl w:val="1"/>
        <w:numId w:val="1"/>
      </w:numPr>
      <w:tabs>
        <w:tab w:val="left" w:pos="1560"/>
      </w:tabs>
      <w:ind w:left="73" w:firstLine="176" w:firstLineChars="176"/>
      <w:outlineLvl w:val="1"/>
    </w:pPr>
    <w:rPr>
      <w:rFonts w:ascii="黑体" w:eastAsia="黑体"/>
      <w:b/>
      <w:bCs/>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endnote text"/>
    <w:basedOn w:val="1"/>
    <w:qFormat/>
    <w:uiPriority w:val="0"/>
    <w:pPr>
      <w:snapToGrid w:val="0"/>
      <w:jc w:val="left"/>
    </w:pPr>
  </w:style>
  <w:style w:type="paragraph" w:styleId="4">
    <w:name w:val="Body Text"/>
    <w:basedOn w:val="1"/>
    <w:qFormat/>
    <w:uiPriority w:val="1"/>
    <w:pPr>
      <w:ind w:left="218"/>
    </w:pPr>
    <w:rPr>
      <w:rFonts w:ascii="宋体" w:hAnsi="宋体" w:eastAsia="宋体" w:cs="宋体"/>
      <w:sz w:val="28"/>
      <w:szCs w:val="28"/>
      <w:lang w:val="zh-CN" w:eastAsia="zh-CN" w:bidi="zh-CN"/>
    </w:rPr>
  </w:style>
  <w:style w:type="paragraph" w:styleId="5">
    <w:name w:val="Balloon Text"/>
    <w:basedOn w:val="1"/>
    <w:link w:val="18"/>
    <w:semiHidden/>
    <w:unhideWhenUsed/>
    <w:qFormat/>
    <w:uiPriority w:val="99"/>
    <w:rPr>
      <w:sz w:val="18"/>
      <w:szCs w:val="18"/>
    </w:rPr>
  </w:style>
  <w:style w:type="paragraph" w:styleId="6">
    <w:name w:val="footer"/>
    <w:basedOn w:val="1"/>
    <w:link w:val="15"/>
    <w:qFormat/>
    <w:uiPriority w:val="99"/>
    <w:pPr>
      <w:tabs>
        <w:tab w:val="center" w:pos="4153"/>
        <w:tab w:val="right" w:pos="8306"/>
      </w:tabs>
      <w:snapToGrid w:val="0"/>
      <w:jc w:val="left"/>
    </w:pPr>
    <w:rPr>
      <w:rFonts w:ascii="Times New Roman" w:hAnsi="Times New Roman"/>
      <w:kern w:val="0"/>
      <w:sz w:val="18"/>
      <w:szCs w:val="18"/>
    </w:rPr>
  </w:style>
  <w:style w:type="paragraph" w:styleId="7">
    <w:name w:val="header"/>
    <w:basedOn w:val="1"/>
    <w:link w:val="1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jc w:val="left"/>
    </w:pPr>
    <w:rPr>
      <w:rFonts w:cs="Times New Roman"/>
      <w:kern w:val="0"/>
      <w:sz w:val="24"/>
    </w:rPr>
  </w:style>
  <w:style w:type="table" w:styleId="10">
    <w:name w:val="Table Grid"/>
    <w:basedOn w:val="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FollowedHyperlink"/>
    <w:basedOn w:val="11"/>
    <w:semiHidden/>
    <w:unhideWhenUsed/>
    <w:qFormat/>
    <w:uiPriority w:val="99"/>
    <w:rPr>
      <w:color w:val="800080"/>
      <w:sz w:val="18"/>
      <w:szCs w:val="18"/>
      <w:u w:val="none"/>
    </w:rPr>
  </w:style>
  <w:style w:type="character" w:styleId="14">
    <w:name w:val="Hyperlink"/>
    <w:basedOn w:val="11"/>
    <w:semiHidden/>
    <w:unhideWhenUsed/>
    <w:qFormat/>
    <w:uiPriority w:val="99"/>
    <w:rPr>
      <w:color w:val="0000FF"/>
      <w:sz w:val="18"/>
      <w:szCs w:val="18"/>
      <w:u w:val="none"/>
    </w:rPr>
  </w:style>
  <w:style w:type="character" w:customStyle="1" w:styleId="15">
    <w:name w:val="页脚 Char"/>
    <w:basedOn w:val="11"/>
    <w:link w:val="6"/>
    <w:qFormat/>
    <w:uiPriority w:val="99"/>
    <w:rPr>
      <w:rFonts w:eastAsiaTheme="minorEastAsia" w:cstheme="minorBidi"/>
      <w:sz w:val="18"/>
      <w:szCs w:val="18"/>
    </w:rPr>
  </w:style>
  <w:style w:type="character" w:customStyle="1" w:styleId="16">
    <w:name w:val="页眉 Char"/>
    <w:basedOn w:val="11"/>
    <w:link w:val="7"/>
    <w:semiHidden/>
    <w:qFormat/>
    <w:uiPriority w:val="99"/>
    <w:rPr>
      <w:rFonts w:asciiTheme="minorHAnsi" w:hAnsiTheme="minorHAnsi" w:eastAsiaTheme="minorEastAsia" w:cstheme="minorBidi"/>
      <w:kern w:val="2"/>
      <w:sz w:val="18"/>
      <w:szCs w:val="18"/>
    </w:rPr>
  </w:style>
  <w:style w:type="paragraph" w:customStyle="1" w:styleId="17">
    <w:name w:val="Body text|1"/>
    <w:basedOn w:val="1"/>
    <w:qFormat/>
    <w:uiPriority w:val="0"/>
    <w:pPr>
      <w:spacing w:line="422" w:lineRule="auto"/>
      <w:ind w:firstLine="400"/>
    </w:pPr>
    <w:rPr>
      <w:rFonts w:ascii="宋体" w:hAnsi="宋体" w:eastAsia="宋体" w:cs="宋体"/>
      <w:sz w:val="30"/>
      <w:szCs w:val="30"/>
      <w:lang w:val="zh-TW" w:eastAsia="zh-TW" w:bidi="zh-TW"/>
    </w:rPr>
  </w:style>
  <w:style w:type="character" w:customStyle="1" w:styleId="18">
    <w:name w:val="批注框文本 Char"/>
    <w:basedOn w:val="11"/>
    <w:link w:val="5"/>
    <w:semiHidden/>
    <w:qFormat/>
    <w:uiPriority w:val="99"/>
    <w:rPr>
      <w:rFonts w:asciiTheme="minorHAnsi" w:hAnsiTheme="minorHAnsi" w:eastAsiaTheme="minorEastAsia" w:cstheme="minorBidi"/>
      <w:kern w:val="2"/>
      <w:sz w:val="18"/>
      <w:szCs w:val="18"/>
    </w:rPr>
  </w:style>
  <w:style w:type="character" w:customStyle="1" w:styleId="19">
    <w:name w:val="font101"/>
    <w:basedOn w:val="11"/>
    <w:qFormat/>
    <w:uiPriority w:val="0"/>
    <w:rPr>
      <w:rFonts w:ascii="宋体" w:eastAsia="宋体" w:cs="宋体"/>
      <w:b/>
      <w:color w:val="000000"/>
      <w:sz w:val="28"/>
      <w:u w:val="none"/>
      <w:lang w:bidi="ar-SA"/>
    </w:rPr>
  </w:style>
  <w:style w:type="paragraph" w:customStyle="1" w:styleId="20">
    <w:name w:val="Table Text"/>
    <w:basedOn w:val="1"/>
    <w:qFormat/>
    <w:uiPriority w:val="0"/>
    <w:pPr>
      <w:tabs>
        <w:tab w:val="left" w:pos="1560"/>
      </w:tabs>
    </w:pPr>
    <w:rPr>
      <w:rFonts w:ascii="宋体" w:eastAsia="宋体" w:cs="宋体"/>
      <w:sz w:val="23"/>
      <w:szCs w:val="23"/>
      <w:lang w:val="en-US" w:eastAsia="en-US" w:bidi="ar-SA"/>
    </w:rPr>
  </w:style>
  <w:style w:type="paragraph" w:customStyle="1" w:styleId="21">
    <w:name w:val="无间隔1"/>
    <w:qFormat/>
    <w:uiPriority w:val="0"/>
    <w:pPr>
      <w:adjustRightInd w:val="0"/>
      <w:snapToGrid w:val="0"/>
      <w:spacing w:line="360" w:lineRule="auto"/>
      <w:ind w:firstLine="200" w:firstLineChars="200"/>
    </w:pPr>
    <w:rPr>
      <w:rFonts w:ascii="Tahoma" w:hAnsi="Tahoma" w:eastAsia="仿宋_GB2312" w:cs="Times New Roman"/>
      <w:sz w:val="32"/>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Pages>
  <Words>2839</Words>
  <Characters>3013</Characters>
  <Lines>35</Lines>
  <Paragraphs>10</Paragraphs>
  <TotalTime>1</TotalTime>
  <ScaleCrop>false</ScaleCrop>
  <LinksUpToDate>false</LinksUpToDate>
  <CharactersWithSpaces>3029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2020-11-01T14:57:00Z</dcterms:created>
  <dc:creator>User</dc:creator>
  <cp:lastModifiedBy>郭莹</cp:lastModifiedBy>
  <cp:lastPrinted>2024-11-12T14:32:00Z</cp:lastPrinted>
  <dcterms:modified xsi:type="dcterms:W3CDTF">2026-10-23T03:31:31Z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1015D2C6DAAE4B92BABF476B5407E85C_13</vt:lpwstr>
  </property>
  <property fmtid="{D5CDD505-2E9C-101B-9397-08002B2CF9AE}" pid="4" name="KSOTemplateDocerSaveRecord">
    <vt:lpwstr>eyJoZGlkIjoiNTRkNTE0ZjU3OGUyODIzMjA3MTI5OTk4MmRkNjRiN2QiLCJ1c2VySWQiOiI2MDkxMTM4OTQifQ==</vt:lpwstr>
  </property>
</Properties>
</file>