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64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桃江县人民政府关于规范天然水域垂钓行为管理的通告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eastAsia="zh-CN"/>
        </w:rPr>
        <w:t>征求意见稿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）</w:t>
      </w:r>
    </w:p>
    <w:p w14:paraId="6D229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为深入贯彻落实国家、省、市关于长江流域重点水域禁捕退捕决策部署，切实养护水生生物资源、修复天然水域生态环境，规范休闲垂钓活动秩序，保障渔业生产安全与水域公共安全，依据《中华人民共和国长江保护法》《中华人民共和国渔业法》《长江水生生物保护管理规定》《湖南省人大常委会关于促进和保障长江流域禁捕工作的决定》及湖南省、益阳市禁捕管理相关规定，现就我县天然水域垂钓行为规范管理有关事项通告如下：</w:t>
      </w:r>
    </w:p>
    <w:p w14:paraId="7D4BA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一、全域禁钓水域范围</w:t>
      </w:r>
    </w:p>
    <w:p w14:paraId="1A16D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全县下列水域永久禁止一切垂钓、捕捞行为：</w:t>
      </w:r>
    </w:p>
    <w:p w14:paraId="03D65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饮用水水源一级保护区（一水厂取水口上游1000米至二水厂取水口下游100米资江水域、桃花江入资江口上溯250米至第一桥梁下水域）；</w:t>
      </w:r>
    </w:p>
    <w:p w14:paraId="4C5E4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资水干流水利水电工程、拦水坝、闸站等水工程安全保护范围；</w:t>
      </w:r>
    </w:p>
    <w:p w14:paraId="02AA4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法律法规明确划定的其他禁止垂钓水域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；</w:t>
      </w:r>
    </w:p>
    <w:p w14:paraId="450F9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禁钓水域内任何时段严禁任何形式的休闲、生产性垂钓活动。</w:t>
      </w:r>
    </w:p>
    <w:p w14:paraId="014AC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二、合法合规垂钓行为准则</w:t>
      </w:r>
    </w:p>
    <w:p w14:paraId="0E16E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除上述禁钓区域外，全县其他天然水域仅允许合规休闲性垂钓，并严格遵守以下要求：</w:t>
      </w:r>
    </w:p>
    <w:p w14:paraId="68F13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（一）严禁使用国家和我省公布的禁用钓具、钓法垂钓；</w:t>
      </w:r>
    </w:p>
    <w:p w14:paraId="76483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（二）严禁一人多杆、一线多钩、多线多钩垂钓（提倡一人一杆、一线一钩；允许一人两杆，一线双钩；禁止“一人三杆、一线三钩”及以上的垂钓行为）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；</w:t>
      </w:r>
    </w:p>
    <w:p w14:paraId="428B9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（三）严禁使用视频辅助装置、探鱼设备垂钓；</w:t>
      </w:r>
    </w:p>
    <w:p w14:paraId="2A4DB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（四）严禁使用船艇、排筏等水上漂浮物进行垂钓；</w:t>
      </w:r>
    </w:p>
    <w:p w14:paraId="3039B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（五）严禁使用有毒有害物质的饵料、窝料和添加剂以及泥鳅等鱼虾类活体水生生物饵料垂钓；</w:t>
      </w:r>
    </w:p>
    <w:p w14:paraId="73590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（六）严禁在桥梁上垂钓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；</w:t>
      </w:r>
    </w:p>
    <w:p w14:paraId="18C64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）禁止垂钓国家、省级重点保护水生野生动物，钓获保护鱼类、幼鱼必须立即无条件放生；</w:t>
      </w:r>
    </w:p>
    <w:p w14:paraId="09DC2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）严禁以休闲垂钓为名进行批量渔获销售、营利性捕捞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。</w:t>
      </w:r>
    </w:p>
    <w:p w14:paraId="336D8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default" w:ascii="黑体" w:hAnsi="黑体" w:eastAsia="黑体" w:cs="黑体"/>
          <w:sz w:val="32"/>
          <w:szCs w:val="32"/>
        </w:rPr>
        <w:t>、法律责任与违规处置</w:t>
      </w:r>
    </w:p>
    <w:p w14:paraId="0D02B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1.在禁钓水域、禁渔期实施垂钓，或违反垂钓行为规范的，由县农业农村局（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农业综合行政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执法大队）、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公安局、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水利局、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县交通运输局、县城管执法局、县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生环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分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局等部门依据相关法律法规，责令立即停止违法行为，没收渔获物、违法钓具，依法给予行政处罚；</w:t>
      </w:r>
    </w:p>
    <w:p w14:paraId="3B4F4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2.存在锚鱼、可视垂钓、批量渔获售卖、暴力抗拒执法等情节严重情形，涉嫌违法犯罪的，依法移送司法机关追究刑事责任；</w:t>
      </w:r>
    </w:p>
    <w:p w14:paraId="69085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3. 任何单位和个人有权对违规垂钓、非法捕捞行为进行监督举报，举报线索经查实后按规定给予奖励。</w:t>
      </w:r>
    </w:p>
    <w:p w14:paraId="36B87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default" w:ascii="黑体" w:hAnsi="黑体" w:eastAsia="黑体" w:cs="黑体"/>
          <w:sz w:val="32"/>
          <w:szCs w:val="32"/>
        </w:rPr>
        <w:t>、其他管理说明</w:t>
      </w:r>
    </w:p>
    <w:p w14:paraId="5E231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1.垂钓活动不得妨碍航道通行、防洪排涝、水利调度、供水安全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周边群众正常生产生活；</w:t>
      </w:r>
    </w:p>
    <w:p w14:paraId="045BC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2.未成年人垂钓须由监护人全程陪同监护，全程遵守本通告管理规定；</w:t>
      </w:r>
    </w:p>
    <w:p w14:paraId="24444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3.此前我县发布的相关垂钓管理规定，与本通告不一致的，以本通告为准。</w:t>
      </w:r>
    </w:p>
    <w:p w14:paraId="0CA72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default" w:ascii="黑体" w:hAnsi="黑体" w:eastAsia="黑体" w:cs="黑体"/>
          <w:sz w:val="32"/>
          <w:szCs w:val="32"/>
        </w:rPr>
        <w:t>、施行日期</w:t>
      </w:r>
    </w:p>
    <w:p w14:paraId="06955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本通告自发布之日起正式施行。</w:t>
      </w:r>
    </w:p>
    <w:p w14:paraId="1CEEE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特此通告。</w:t>
      </w:r>
    </w:p>
    <w:p w14:paraId="5D7C1303">
      <w:pPr>
        <w:pStyle w:val="2"/>
        <w:rPr>
          <w:rFonts w:hint="default" w:ascii="Times New Roman" w:hAnsi="Times New Roman" w:eastAsia="方正仿宋_GB2312" w:cs="Times New Roman"/>
          <w:sz w:val="32"/>
          <w:szCs w:val="32"/>
        </w:rPr>
      </w:pPr>
    </w:p>
    <w:p w14:paraId="5B26A273">
      <w:pPr>
        <w:rPr>
          <w:rFonts w:hint="default" w:ascii="Times New Roman" w:hAnsi="Times New Roman" w:eastAsia="方正仿宋_GB2312" w:cs="Times New Roman"/>
          <w:sz w:val="32"/>
          <w:szCs w:val="32"/>
        </w:rPr>
      </w:pPr>
    </w:p>
    <w:p w14:paraId="0372016A">
      <w:pPr>
        <w:pStyle w:val="2"/>
        <w:rPr>
          <w:rFonts w:hint="default" w:ascii="Times New Roman" w:hAnsi="Times New Roman" w:eastAsia="方正仿宋_GB2312" w:cs="Times New Roman"/>
          <w:sz w:val="32"/>
          <w:szCs w:val="32"/>
        </w:rPr>
      </w:pPr>
    </w:p>
    <w:p w14:paraId="2CFF4558">
      <w:pPr>
        <w:rPr>
          <w:rFonts w:hint="default"/>
        </w:rPr>
      </w:pPr>
    </w:p>
    <w:p w14:paraId="627CB0A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桃江县人民政府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 xml:space="preserve">      </w:t>
      </w:r>
    </w:p>
    <w:p w14:paraId="7DFAB5D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B39B9D6-7F03-4229-BE5A-C164468145E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098A7A22-DDB3-4B34-8F84-726D21A48998}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76F42AF-5BB7-4070-9E04-8C5BB7C76569}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5AD"/>
    <w:rsid w:val="006635AD"/>
    <w:rsid w:val="0067626F"/>
    <w:rsid w:val="00D5480C"/>
    <w:rsid w:val="00F0034C"/>
    <w:rsid w:val="0E8C7155"/>
    <w:rsid w:val="185F7440"/>
    <w:rsid w:val="18A6713B"/>
    <w:rsid w:val="25B03DF4"/>
    <w:rsid w:val="393A6DB3"/>
    <w:rsid w:val="3DAD3FD6"/>
    <w:rsid w:val="57A51163"/>
    <w:rsid w:val="58E93F3D"/>
    <w:rsid w:val="59E86C26"/>
    <w:rsid w:val="61D42278"/>
    <w:rsid w:val="63986ACD"/>
    <w:rsid w:val="6AB8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4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5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6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7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8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9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widowControl w:val="0"/>
      <w:adjustRightInd w:val="0"/>
      <w:snapToGrid w:val="0"/>
      <w:spacing w:line="579" w:lineRule="atLeast"/>
      <w:ind w:firstLine="200" w:firstLineChars="20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12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标题 1 字符"/>
    <w:basedOn w:val="15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5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6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7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8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1078</Words>
  <Characters>1097</Characters>
  <Lines>36</Lines>
  <Paragraphs>25</Paragraphs>
  <TotalTime>1</TotalTime>
  <ScaleCrop>false</ScaleCrop>
  <LinksUpToDate>false</LinksUpToDate>
  <CharactersWithSpaces>1109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2026-04-23T00:30:00Z</dcterms:created>
  <dc:creator>Lenovo</dc:creator>
  <cp:lastModifiedBy>洛洛</cp:lastModifiedBy>
  <cp:lastPrinted>2026-04-24T01:07:00Z</cp:lastPrinted>
  <dcterms:modified xsi:type="dcterms:W3CDTF">2026-04-27T01:41:15Z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eyJoZGlkIjoiODk1NWQ4MzQwOGU3MGRiMDY2NjAyOTM1YjRhODczNzgiLCJ1c2VySWQiOiI1Njc2MTI5OTAifQ==</vt:lpwstr>
  </property>
  <property fmtid="{D5CDD505-2E9C-101B-9397-08002B2CF9AE}" pid="3" name="KSOProductBuildVer">
    <vt:lpwstr>2052-12.1.0.25865</vt:lpwstr>
  </property>
  <property fmtid="{D5CDD505-2E9C-101B-9397-08002B2CF9AE}" pid="4" name="ICV">
    <vt:lpwstr>6B1736075CC64B368576AB6AB6B64C99_13</vt:lpwstr>
  </property>
</Properties>
</file>