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rPr>
          <w:rFonts w:hint="eastAsia" w:asciiTheme="majorEastAsia" w:hAnsiTheme="majorEastAsia" w:eastAsiaTheme="majorEastAsia" w:cstheme="majorEastAsia"/>
          <w:b/>
          <w:bCs/>
          <w:i w:val="0"/>
          <w:caps w:val="0"/>
          <w:color w:val="333333"/>
          <w:spacing w:val="0"/>
          <w:sz w:val="44"/>
          <w:szCs w:val="44"/>
          <w:shd w:val="clear" w:fill="FFFFFF"/>
          <w:lang w:val="en-US" w:eastAsia="zh-CN"/>
        </w:rPr>
      </w:pPr>
      <w:r>
        <w:rPr>
          <w:rFonts w:hint="eastAsia" w:asciiTheme="majorEastAsia" w:hAnsiTheme="majorEastAsia" w:eastAsiaTheme="majorEastAsia" w:cstheme="majorEastAsia"/>
          <w:b/>
          <w:bCs/>
          <w:i w:val="0"/>
          <w:caps w:val="0"/>
          <w:color w:val="333333"/>
          <w:spacing w:val="0"/>
          <w:sz w:val="44"/>
          <w:szCs w:val="44"/>
          <w:shd w:val="clear" w:fill="FFFFFF"/>
          <w:lang w:eastAsia="zh-CN"/>
        </w:rPr>
        <w:t>高桥镇人民政府</w:t>
      </w:r>
      <w:r>
        <w:rPr>
          <w:rFonts w:hint="eastAsia" w:asciiTheme="majorEastAsia" w:hAnsiTheme="majorEastAsia" w:eastAsiaTheme="majorEastAsia" w:cstheme="majorEastAsia"/>
          <w:b/>
          <w:bCs/>
          <w:i w:val="0"/>
          <w:caps w:val="0"/>
          <w:color w:val="333333"/>
          <w:spacing w:val="0"/>
          <w:sz w:val="44"/>
          <w:szCs w:val="44"/>
          <w:shd w:val="clear" w:fill="FFFFFF"/>
          <w:lang w:val="en-US" w:eastAsia="zh-CN"/>
        </w:rPr>
        <w:t>2024年“村管费”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rPr>
          <w:rFonts w:hint="eastAsia" w:asciiTheme="majorEastAsia" w:hAnsiTheme="majorEastAsia" w:eastAsiaTheme="majorEastAsia" w:cstheme="majorEastAsia"/>
          <w:b/>
          <w:bCs/>
          <w:i w:val="0"/>
          <w:caps w:val="0"/>
          <w:color w:val="333333"/>
          <w:spacing w:val="0"/>
          <w:sz w:val="44"/>
          <w:szCs w:val="44"/>
          <w:shd w:val="clear" w:fill="FFFFFF"/>
          <w:lang w:val="en-US" w:eastAsia="zh-CN"/>
        </w:rPr>
      </w:pPr>
      <w:r>
        <w:rPr>
          <w:rFonts w:hint="eastAsia" w:asciiTheme="majorEastAsia" w:hAnsiTheme="majorEastAsia" w:eastAsiaTheme="majorEastAsia" w:cstheme="majorEastAsia"/>
          <w:b/>
          <w:bCs/>
          <w:i w:val="0"/>
          <w:caps w:val="0"/>
          <w:color w:val="333333"/>
          <w:spacing w:val="0"/>
          <w:sz w:val="44"/>
          <w:szCs w:val="44"/>
          <w:shd w:val="clear" w:fill="FFFFFF"/>
          <w:lang w:val="en-US" w:eastAsia="zh-CN"/>
        </w:rPr>
        <w:t>项目支出绩效评价报告</w:t>
      </w:r>
    </w:p>
    <w:p>
      <w:pPr>
        <w:spacing w:line="360" w:lineRule="auto"/>
        <w:ind w:firstLine="640" w:firstLineChars="200"/>
        <w:rPr>
          <w:rFonts w:hint="eastAsia" w:ascii="黑体" w:hAnsi="黑体" w:eastAsia="黑体" w:cs="宋体"/>
          <w:sz w:val="32"/>
          <w:szCs w:val="32"/>
          <w:lang w:eastAsia="zh-CN"/>
        </w:rPr>
      </w:pPr>
      <w:r>
        <w:rPr>
          <w:rFonts w:hint="eastAsia" w:ascii="黑体" w:hAnsi="黑体" w:eastAsia="黑体" w:cs="宋体"/>
          <w:sz w:val="32"/>
          <w:szCs w:val="32"/>
          <w:lang w:eastAsia="zh-CN"/>
        </w:rPr>
        <w:t>一、项目概况</w:t>
      </w:r>
    </w:p>
    <w:p>
      <w:pPr>
        <w:ind w:firstLine="472" w:firstLineChars="147"/>
        <w:rPr>
          <w:rFonts w:hint="eastAsia" w:ascii="楷体" w:hAnsi="楷体" w:eastAsia="楷体" w:cs="楷体"/>
          <w:b/>
          <w:sz w:val="32"/>
          <w:szCs w:val="32"/>
        </w:rPr>
      </w:pPr>
      <w:r>
        <w:rPr>
          <w:rFonts w:hint="eastAsia" w:ascii="楷体" w:hAnsi="楷体" w:eastAsia="楷体" w:cs="楷体"/>
          <w:b/>
          <w:sz w:val="32"/>
          <w:szCs w:val="32"/>
        </w:rPr>
        <w:t>（一）项目单位基本情况</w:t>
      </w:r>
    </w:p>
    <w:p>
      <w:pPr>
        <w:spacing w:line="360" w:lineRule="auto"/>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高桥</w:t>
      </w:r>
      <w:r>
        <w:rPr>
          <w:rFonts w:hint="eastAsia" w:ascii="仿宋" w:hAnsi="仿宋" w:eastAsia="仿宋" w:cs="宋体"/>
          <w:sz w:val="32"/>
          <w:szCs w:val="32"/>
          <w:lang w:eastAsia="zh-CN"/>
        </w:rPr>
        <w:t>镇</w:t>
      </w:r>
      <w:r>
        <w:rPr>
          <w:rFonts w:hint="eastAsia" w:ascii="仿宋" w:hAnsi="仿宋" w:eastAsia="仿宋" w:cs="宋体"/>
          <w:sz w:val="32"/>
          <w:szCs w:val="32"/>
        </w:rPr>
        <w:t>人民政府地处县城西南，距县城15公里，辖10个行政村。</w:t>
      </w:r>
      <w:r>
        <w:rPr>
          <w:rFonts w:hint="eastAsia" w:ascii="仿宋" w:hAnsi="仿宋" w:eastAsia="仿宋" w:cs="宋体"/>
          <w:sz w:val="32"/>
          <w:szCs w:val="32"/>
          <w:lang w:eastAsia="zh-CN"/>
        </w:rPr>
        <w:t>村管费</w:t>
      </w:r>
      <w:r>
        <w:rPr>
          <w:rFonts w:hint="eastAsia" w:ascii="仿宋" w:hAnsi="仿宋" w:eastAsia="仿宋" w:cs="仿宋"/>
          <w:kern w:val="0"/>
          <w:sz w:val="32"/>
          <w:szCs w:val="32"/>
        </w:rPr>
        <w:t>共217.24万元，</w:t>
      </w:r>
      <w:r>
        <w:rPr>
          <w:rFonts w:hint="eastAsia" w:ascii="仿宋" w:hAnsi="仿宋" w:eastAsia="仿宋" w:cs="仿宋"/>
          <w:sz w:val="32"/>
          <w:szCs w:val="32"/>
          <w:lang w:val="en-US" w:eastAsia="zh-CN"/>
        </w:rPr>
        <w:t>用于</w:t>
      </w:r>
      <w:r>
        <w:rPr>
          <w:rFonts w:hint="eastAsia" w:ascii="仿宋" w:hAnsi="仿宋" w:eastAsia="仿宋" w:cs="仿宋"/>
          <w:color w:val="000000"/>
          <w:kern w:val="0"/>
          <w:sz w:val="32"/>
          <w:szCs w:val="32"/>
        </w:rPr>
        <w:t>完成各级政府交办和下达的各项工作任务及乡村建设，切实履行法律规定的各项权利和义务，保证村支两委正常运转和发展农村经济和社会各项事业</w:t>
      </w:r>
      <w:r>
        <w:rPr>
          <w:rFonts w:hint="eastAsia" w:ascii="仿宋" w:hAnsi="仿宋" w:eastAsia="仿宋" w:cs="仿宋"/>
          <w:sz w:val="32"/>
          <w:szCs w:val="32"/>
          <w:lang w:val="en-US" w:eastAsia="zh-CN"/>
        </w:rPr>
        <w:t>。</w:t>
      </w:r>
    </w:p>
    <w:p>
      <w:pPr>
        <w:ind w:firstLine="472" w:firstLineChars="147"/>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（二）具体绩效目标</w:t>
      </w:r>
      <w:bookmarkStart w:id="0" w:name="_GoBack"/>
      <w:bookmarkEnd w:id="0"/>
    </w:p>
    <w:p>
      <w:pPr>
        <w:spacing w:line="360" w:lineRule="auto"/>
        <w:ind w:firstLine="320" w:firstLineChars="100"/>
        <w:rPr>
          <w:rFonts w:hint="default" w:ascii="仿宋" w:hAnsi="仿宋" w:eastAsia="仿宋" w:cs="宋体"/>
          <w:sz w:val="32"/>
          <w:szCs w:val="32"/>
          <w:lang w:val="en-US" w:eastAsia="zh-CN"/>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w:t>
      </w:r>
      <w:r>
        <w:rPr>
          <w:rFonts w:hint="eastAsia" w:ascii="仿宋" w:hAnsi="仿宋" w:eastAsia="仿宋" w:cs="宋体"/>
          <w:sz w:val="32"/>
          <w:szCs w:val="32"/>
        </w:rPr>
        <w:t>全</w:t>
      </w:r>
      <w:r>
        <w:rPr>
          <w:rFonts w:hint="eastAsia" w:ascii="仿宋" w:hAnsi="仿宋" w:eastAsia="仿宋" w:cs="宋体"/>
          <w:sz w:val="32"/>
          <w:szCs w:val="32"/>
          <w:lang w:eastAsia="zh-CN"/>
        </w:rPr>
        <w:t>镇</w:t>
      </w:r>
      <w:r>
        <w:rPr>
          <w:rFonts w:hint="eastAsia" w:ascii="仿宋" w:hAnsi="仿宋" w:eastAsia="仿宋" w:cs="宋体"/>
          <w:sz w:val="32"/>
          <w:szCs w:val="32"/>
          <w:lang w:val="en-US" w:eastAsia="zh-CN"/>
        </w:rPr>
        <w:t>61</w:t>
      </w:r>
      <w:r>
        <w:rPr>
          <w:rFonts w:hint="eastAsia" w:ascii="仿宋" w:hAnsi="仿宋" w:eastAsia="仿宋" w:cs="宋体"/>
          <w:sz w:val="32"/>
          <w:szCs w:val="32"/>
        </w:rPr>
        <w:t>名村干部，村支书年工资总额达到</w:t>
      </w:r>
      <w:r>
        <w:rPr>
          <w:rFonts w:hint="eastAsia" w:ascii="仿宋" w:hAnsi="仿宋" w:eastAsia="仿宋" w:cs="宋体"/>
          <w:sz w:val="32"/>
          <w:szCs w:val="32"/>
          <w:lang w:val="en-US" w:eastAsia="zh-CN"/>
        </w:rPr>
        <w:t>45540</w:t>
      </w:r>
      <w:r>
        <w:rPr>
          <w:rFonts w:hint="eastAsia" w:ascii="仿宋" w:hAnsi="仿宋" w:eastAsia="仿宋" w:cs="宋体"/>
          <w:sz w:val="32"/>
          <w:szCs w:val="32"/>
        </w:rPr>
        <w:t>元/年，副支书和村主任达到村支书的90%，其他人员达到村支书的70%；</w:t>
      </w:r>
    </w:p>
    <w:p>
      <w:pPr>
        <w:spacing w:line="360" w:lineRule="auto"/>
        <w:ind w:firstLine="320" w:firstLineChars="1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w:t>
      </w:r>
      <w:r>
        <w:rPr>
          <w:rFonts w:hint="eastAsia" w:ascii="仿宋" w:hAnsi="仿宋" w:eastAsia="仿宋" w:cs="宋体"/>
          <w:sz w:val="32"/>
          <w:szCs w:val="32"/>
        </w:rPr>
        <w:t>1</w:t>
      </w:r>
      <w:r>
        <w:rPr>
          <w:rFonts w:hint="eastAsia" w:ascii="仿宋" w:hAnsi="仿宋" w:eastAsia="仿宋" w:cs="宋体"/>
          <w:sz w:val="32"/>
          <w:szCs w:val="32"/>
          <w:lang w:val="en-US" w:eastAsia="zh-CN"/>
        </w:rPr>
        <w:t>0</w:t>
      </w:r>
      <w:r>
        <w:rPr>
          <w:rFonts w:hint="eastAsia" w:ascii="仿宋" w:hAnsi="仿宋" w:eastAsia="仿宋" w:cs="宋体"/>
          <w:sz w:val="32"/>
          <w:szCs w:val="32"/>
        </w:rPr>
        <w:t>个行政村，办公经费按村农业人口10元/人的标准计算，最低不低于30000元/村；</w:t>
      </w:r>
    </w:p>
    <w:p>
      <w:pPr>
        <w:spacing w:line="360" w:lineRule="auto"/>
        <w:ind w:firstLine="320" w:firstLineChars="1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3</w:t>
      </w:r>
      <w:r>
        <w:rPr>
          <w:rFonts w:hint="eastAsia" w:ascii="仿宋" w:hAnsi="仿宋" w:eastAsia="仿宋" w:cs="宋体"/>
          <w:sz w:val="32"/>
          <w:szCs w:val="32"/>
          <w:lang w:eastAsia="zh-CN"/>
        </w:rPr>
        <w:t>）</w:t>
      </w:r>
      <w:r>
        <w:rPr>
          <w:rFonts w:hint="eastAsia" w:ascii="仿宋" w:hAnsi="仿宋" w:eastAsia="仿宋" w:cs="宋体"/>
          <w:sz w:val="32"/>
          <w:szCs w:val="32"/>
        </w:rPr>
        <w:t>离任老村干</w:t>
      </w:r>
      <w:r>
        <w:rPr>
          <w:rFonts w:hint="eastAsia" w:ascii="仿宋" w:hAnsi="仿宋" w:eastAsia="仿宋" w:cs="宋体"/>
          <w:sz w:val="32"/>
          <w:szCs w:val="32"/>
          <w:lang w:val="en-US" w:eastAsia="zh-CN"/>
        </w:rPr>
        <w:t>304</w:t>
      </w:r>
      <w:r>
        <w:rPr>
          <w:rFonts w:hint="eastAsia" w:ascii="仿宋" w:hAnsi="仿宋" w:eastAsia="仿宋" w:cs="宋体"/>
          <w:sz w:val="32"/>
          <w:szCs w:val="32"/>
        </w:rPr>
        <w:t>人，生活补助1800元/人/年；</w:t>
      </w:r>
    </w:p>
    <w:p>
      <w:pPr>
        <w:spacing w:line="360" w:lineRule="auto"/>
        <w:ind w:firstLine="320" w:firstLineChars="1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4</w:t>
      </w:r>
      <w:r>
        <w:rPr>
          <w:rFonts w:hint="eastAsia" w:ascii="仿宋" w:hAnsi="仿宋" w:eastAsia="仿宋" w:cs="宋体"/>
          <w:sz w:val="32"/>
          <w:szCs w:val="32"/>
          <w:lang w:eastAsia="zh-CN"/>
        </w:rPr>
        <w:t>）</w:t>
      </w:r>
      <w:r>
        <w:rPr>
          <w:rFonts w:hint="eastAsia" w:ascii="仿宋" w:hAnsi="仿宋" w:eastAsia="仿宋" w:cs="宋体"/>
          <w:sz w:val="32"/>
          <w:szCs w:val="32"/>
        </w:rPr>
        <w:t>服务群众专项经费村均达10000元/年；</w:t>
      </w:r>
    </w:p>
    <w:p>
      <w:pPr>
        <w:spacing w:line="360" w:lineRule="auto"/>
        <w:ind w:firstLine="320" w:firstLineChars="1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5</w:t>
      </w:r>
      <w:r>
        <w:rPr>
          <w:rFonts w:hint="eastAsia" w:ascii="仿宋" w:hAnsi="仿宋" w:eastAsia="仿宋" w:cs="宋体"/>
          <w:sz w:val="32"/>
          <w:szCs w:val="32"/>
          <w:lang w:eastAsia="zh-CN"/>
        </w:rPr>
        <w:t>）</w:t>
      </w:r>
      <w:r>
        <w:rPr>
          <w:rFonts w:hint="eastAsia" w:ascii="仿宋" w:hAnsi="仿宋" w:eastAsia="仿宋" w:cs="宋体"/>
          <w:sz w:val="32"/>
          <w:szCs w:val="32"/>
        </w:rPr>
        <w:t>按</w:t>
      </w:r>
      <w:r>
        <w:rPr>
          <w:rFonts w:hint="eastAsia" w:ascii="仿宋" w:hAnsi="仿宋" w:eastAsia="仿宋" w:cs="宋体"/>
          <w:sz w:val="32"/>
          <w:szCs w:val="32"/>
          <w:lang w:eastAsia="zh-CN"/>
        </w:rPr>
        <w:t>镇</w:t>
      </w:r>
      <w:r>
        <w:rPr>
          <w:rFonts w:hint="eastAsia" w:ascii="仿宋" w:hAnsi="仿宋" w:eastAsia="仿宋" w:cs="宋体"/>
          <w:sz w:val="32"/>
          <w:szCs w:val="32"/>
        </w:rPr>
        <w:t>人民政府的部署和上级主管部门的要求完成本年度计生工作任务和上报中长期工作计划；</w:t>
      </w:r>
    </w:p>
    <w:p>
      <w:pPr>
        <w:spacing w:line="360" w:lineRule="auto"/>
        <w:ind w:firstLine="320" w:firstLineChars="1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6</w:t>
      </w:r>
      <w:r>
        <w:rPr>
          <w:rFonts w:hint="eastAsia" w:ascii="仿宋" w:hAnsi="仿宋" w:eastAsia="仿宋" w:cs="宋体"/>
          <w:sz w:val="32"/>
          <w:szCs w:val="32"/>
          <w:lang w:eastAsia="zh-CN"/>
        </w:rPr>
        <w:t>）</w:t>
      </w:r>
      <w:r>
        <w:rPr>
          <w:rFonts w:hint="eastAsia" w:ascii="仿宋" w:hAnsi="仿宋" w:eastAsia="仿宋" w:cs="宋体"/>
          <w:sz w:val="32"/>
          <w:szCs w:val="32"/>
        </w:rPr>
        <w:t>按</w:t>
      </w:r>
      <w:r>
        <w:rPr>
          <w:rFonts w:hint="eastAsia" w:ascii="仿宋" w:hAnsi="仿宋" w:eastAsia="仿宋" w:cs="宋体"/>
          <w:sz w:val="32"/>
          <w:szCs w:val="32"/>
          <w:lang w:eastAsia="zh-CN"/>
        </w:rPr>
        <w:t>镇</w:t>
      </w:r>
      <w:r>
        <w:rPr>
          <w:rFonts w:hint="eastAsia" w:ascii="仿宋" w:hAnsi="仿宋" w:eastAsia="仿宋" w:cs="宋体"/>
          <w:sz w:val="32"/>
          <w:szCs w:val="32"/>
        </w:rPr>
        <w:t>人民政府的部署完成本年度在社会治安、民间纠纷等方面的工作任务并制定上报中长期工作计划；</w:t>
      </w:r>
    </w:p>
    <w:p>
      <w:pPr>
        <w:spacing w:line="360" w:lineRule="auto"/>
        <w:ind w:firstLine="320" w:firstLineChars="1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7</w:t>
      </w:r>
      <w:r>
        <w:rPr>
          <w:rFonts w:hint="eastAsia" w:ascii="仿宋" w:hAnsi="仿宋" w:eastAsia="仿宋" w:cs="宋体"/>
          <w:sz w:val="32"/>
          <w:szCs w:val="32"/>
          <w:lang w:eastAsia="zh-CN"/>
        </w:rPr>
        <w:t>）</w:t>
      </w:r>
      <w:r>
        <w:rPr>
          <w:rFonts w:hint="eastAsia" w:ascii="仿宋" w:hAnsi="仿宋" w:eastAsia="仿宋" w:cs="宋体"/>
          <w:sz w:val="32"/>
          <w:szCs w:val="32"/>
        </w:rPr>
        <w:t>完成年度农田水利基本建设、村级公路及桥梁修建、植树造林任务和农村公益事业项目的组织和引导工作；</w:t>
      </w:r>
    </w:p>
    <w:p>
      <w:pPr>
        <w:spacing w:line="360" w:lineRule="auto"/>
        <w:ind w:firstLine="320" w:firstLineChars="100"/>
        <w:rPr>
          <w:rFonts w:hint="eastAsia" w:ascii="仿宋" w:hAnsi="仿宋" w:eastAsia="仿宋" w:cs="宋体"/>
          <w:sz w:val="32"/>
          <w:szCs w:val="32"/>
          <w:lang w:eastAsia="zh-CN"/>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8</w:t>
      </w:r>
      <w:r>
        <w:rPr>
          <w:rFonts w:hint="eastAsia" w:ascii="仿宋" w:hAnsi="仿宋" w:eastAsia="仿宋" w:cs="宋体"/>
          <w:sz w:val="32"/>
          <w:szCs w:val="32"/>
          <w:lang w:eastAsia="zh-CN"/>
        </w:rPr>
        <w:t>）</w:t>
      </w:r>
      <w:r>
        <w:rPr>
          <w:rFonts w:hint="eastAsia" w:ascii="仿宋" w:hAnsi="仿宋" w:eastAsia="仿宋" w:cs="宋体"/>
          <w:sz w:val="32"/>
          <w:szCs w:val="32"/>
        </w:rPr>
        <w:t>完成年度新农保、新农合工作目标；完成农村五保户、低保户的核定及资金发放工作；完成其它惠农补贴发放的基础数据收集及公示工作；完成</w:t>
      </w:r>
      <w:r>
        <w:rPr>
          <w:rFonts w:hint="eastAsia" w:ascii="仿宋" w:hAnsi="仿宋" w:eastAsia="仿宋" w:cs="宋体"/>
          <w:sz w:val="32"/>
          <w:szCs w:val="32"/>
          <w:lang w:eastAsia="zh-CN"/>
        </w:rPr>
        <w:t>镇</w:t>
      </w:r>
      <w:r>
        <w:rPr>
          <w:rFonts w:hint="eastAsia" w:ascii="仿宋" w:hAnsi="仿宋" w:eastAsia="仿宋" w:cs="宋体"/>
          <w:sz w:val="32"/>
          <w:szCs w:val="32"/>
        </w:rPr>
        <w:t>人民政府交办的各项重点工作和其它中心工作任</w:t>
      </w:r>
      <w:r>
        <w:rPr>
          <w:rFonts w:hint="eastAsia" w:ascii="仿宋" w:hAnsi="仿宋" w:eastAsia="仿宋" w:cs="宋体"/>
          <w:sz w:val="32"/>
          <w:szCs w:val="32"/>
          <w:lang w:eastAsia="zh-CN"/>
        </w:rPr>
        <w:t>。</w:t>
      </w:r>
    </w:p>
    <w:p>
      <w:pPr>
        <w:spacing w:line="360" w:lineRule="auto"/>
        <w:ind w:firstLine="640" w:firstLineChars="200"/>
        <w:rPr>
          <w:rFonts w:hint="eastAsia" w:ascii="黑体" w:hAnsi="黑体" w:eastAsia="黑体" w:cs="宋体"/>
          <w:sz w:val="32"/>
          <w:szCs w:val="32"/>
          <w:lang w:eastAsia="zh-CN"/>
        </w:rPr>
      </w:pPr>
      <w:r>
        <w:rPr>
          <w:rFonts w:hint="eastAsia" w:ascii="黑体" w:hAnsi="黑体" w:eastAsia="黑体" w:cs="宋体"/>
          <w:sz w:val="32"/>
          <w:szCs w:val="32"/>
          <w:lang w:eastAsia="zh-CN"/>
        </w:rPr>
        <w:t>二、项目资金使用管理及实施情况</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1.党委政府，用文件的形式将村级转移支付资金根据各村人口、地域、土地面积、历史等各项因素科学合理的将所有资金分配到各行政村，做到公平公正公开透明。</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2.制定村级财务制度，并实行村帐</w:t>
      </w:r>
      <w:r>
        <w:rPr>
          <w:rFonts w:hint="eastAsia" w:ascii="仿宋" w:hAnsi="仿宋" w:eastAsia="仿宋" w:cs="宋体"/>
          <w:sz w:val="32"/>
          <w:szCs w:val="32"/>
          <w:lang w:eastAsia="zh-CN"/>
        </w:rPr>
        <w:t>镇</w:t>
      </w:r>
      <w:r>
        <w:rPr>
          <w:rFonts w:hint="eastAsia" w:ascii="仿宋" w:hAnsi="仿宋" w:eastAsia="仿宋" w:cs="宋体"/>
          <w:sz w:val="32"/>
          <w:szCs w:val="32"/>
        </w:rPr>
        <w:t>代理制度，严控“三公”经费的使用。资金由</w:t>
      </w:r>
      <w:r>
        <w:rPr>
          <w:rFonts w:hint="eastAsia" w:ascii="仿宋" w:hAnsi="仿宋" w:eastAsia="仿宋" w:cs="宋体"/>
          <w:sz w:val="32"/>
          <w:szCs w:val="32"/>
          <w:lang w:eastAsia="zh-CN"/>
        </w:rPr>
        <w:t>镇</w:t>
      </w:r>
      <w:r>
        <w:rPr>
          <w:rFonts w:hint="eastAsia" w:ascii="仿宋" w:hAnsi="仿宋" w:eastAsia="仿宋" w:cs="宋体"/>
          <w:sz w:val="32"/>
          <w:szCs w:val="32"/>
        </w:rPr>
        <w:t>财政按时用银行转帐的方式将资金拨付到各村帐户，保证了资金的安全。</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3.制定村级目标考核制度，对村主要工作职责和政府中心工作纳入绩效考核。</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4.各村年初向</w:t>
      </w:r>
      <w:r>
        <w:rPr>
          <w:rFonts w:hint="eastAsia" w:ascii="仿宋" w:hAnsi="仿宋" w:eastAsia="仿宋" w:cs="宋体"/>
          <w:sz w:val="32"/>
          <w:szCs w:val="32"/>
          <w:lang w:eastAsia="zh-CN"/>
        </w:rPr>
        <w:t>镇</w:t>
      </w:r>
      <w:r>
        <w:rPr>
          <w:rFonts w:hint="eastAsia" w:ascii="仿宋" w:hAnsi="仿宋" w:eastAsia="仿宋" w:cs="宋体"/>
          <w:sz w:val="32"/>
          <w:szCs w:val="32"/>
        </w:rPr>
        <w:t>党委政府递交了年度经济发展计划及中长期经济发展规划。签订了党风廉政建设、计划生育综合治理、社会治安综合治理、安全生产责任状。</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5.由</w:t>
      </w:r>
      <w:r>
        <w:rPr>
          <w:rFonts w:hint="eastAsia" w:ascii="仿宋" w:hAnsi="仿宋" w:eastAsia="仿宋" w:cs="宋体"/>
          <w:sz w:val="32"/>
          <w:szCs w:val="32"/>
          <w:lang w:eastAsia="zh-CN"/>
        </w:rPr>
        <w:t>镇</w:t>
      </w:r>
      <w:r>
        <w:rPr>
          <w:rFonts w:hint="eastAsia" w:ascii="仿宋" w:hAnsi="仿宋" w:eastAsia="仿宋" w:cs="宋体"/>
          <w:sz w:val="32"/>
          <w:szCs w:val="32"/>
        </w:rPr>
        <w:t>纪委牵头在每年的四月对上年度村级转移支付及其他资金的管理和使用情况进行检查并形成制度。</w:t>
      </w:r>
    </w:p>
    <w:p>
      <w:pPr>
        <w:spacing w:line="360" w:lineRule="auto"/>
        <w:ind w:firstLine="640" w:firstLineChars="200"/>
        <w:rPr>
          <w:rFonts w:hint="eastAsia" w:ascii="黑体" w:hAnsi="黑体" w:eastAsia="黑体" w:cs="宋体"/>
          <w:sz w:val="32"/>
          <w:szCs w:val="32"/>
          <w:lang w:eastAsia="zh-CN"/>
        </w:rPr>
      </w:pPr>
      <w:r>
        <w:rPr>
          <w:rFonts w:hint="eastAsia" w:ascii="黑体" w:hAnsi="黑体" w:eastAsia="黑体" w:cs="宋体"/>
          <w:sz w:val="32"/>
          <w:szCs w:val="32"/>
          <w:lang w:eastAsia="zh-CN"/>
        </w:rPr>
        <w:t>三、项目绩效情况</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1、10个行政村正常运转，社会秩序良好。</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2、人均收入增长15%。</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3、各项村部基础设施按时按进度完工。</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4、扶贫资金及时拨付到位，扶贫项目程序明了，有公开公示资料，有预决算资料。</w:t>
      </w:r>
    </w:p>
    <w:p>
      <w:pPr>
        <w:spacing w:line="360" w:lineRule="auto"/>
        <w:ind w:firstLine="640" w:firstLineChars="200"/>
        <w:rPr>
          <w:rFonts w:hint="eastAsia" w:ascii="黑体" w:hAnsi="黑体" w:eastAsia="黑体" w:cs="宋体"/>
          <w:sz w:val="32"/>
          <w:szCs w:val="32"/>
          <w:lang w:eastAsia="zh-CN"/>
        </w:rPr>
      </w:pPr>
      <w:r>
        <w:rPr>
          <w:rFonts w:hint="eastAsia" w:ascii="黑体" w:hAnsi="黑体" w:eastAsia="黑体" w:cs="宋体"/>
          <w:sz w:val="32"/>
          <w:szCs w:val="32"/>
          <w:lang w:eastAsia="zh-CN"/>
        </w:rPr>
        <w:t>四、项目管理与监督</w:t>
      </w:r>
    </w:p>
    <w:p>
      <w:pPr>
        <w:ind w:firstLine="472" w:firstLineChars="147"/>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一、加强领导，明确责任</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为</w:t>
      </w:r>
      <w:r>
        <w:rPr>
          <w:rFonts w:hint="eastAsia" w:ascii="仿宋" w:hAnsi="仿宋" w:eastAsia="仿宋" w:cs="宋体"/>
          <w:sz w:val="32"/>
          <w:szCs w:val="32"/>
          <w:lang w:eastAsia="zh-CN"/>
        </w:rPr>
        <w:t>加强对财务清理工作的领导和监督，</w:t>
      </w:r>
      <w:r>
        <w:rPr>
          <w:rFonts w:hint="eastAsia" w:ascii="仿宋" w:hAnsi="仿宋" w:eastAsia="仿宋" w:cs="宋体"/>
          <w:sz w:val="32"/>
          <w:szCs w:val="32"/>
        </w:rPr>
        <w:t>确保村级财务清理工作有序进行，</w:t>
      </w:r>
      <w:r>
        <w:rPr>
          <w:rFonts w:hint="eastAsia" w:ascii="仿宋" w:hAnsi="仿宋" w:eastAsia="仿宋" w:cs="宋体"/>
          <w:sz w:val="32"/>
          <w:szCs w:val="32"/>
          <w:lang w:eastAsia="zh-CN"/>
        </w:rPr>
        <w:t>我镇</w:t>
      </w:r>
      <w:r>
        <w:rPr>
          <w:rFonts w:hint="eastAsia" w:ascii="仿宋" w:hAnsi="仿宋" w:eastAsia="仿宋" w:cs="宋体"/>
          <w:sz w:val="32"/>
          <w:szCs w:val="32"/>
        </w:rPr>
        <w:t>成立了由镇长任组长，纪委书记任副组长，纪委副书记和财政所工作人员为成员的清理领导小组，</w:t>
      </w:r>
      <w:r>
        <w:rPr>
          <w:rFonts w:hint="eastAsia" w:ascii="仿宋" w:hAnsi="仿宋" w:eastAsia="仿宋" w:cs="宋体"/>
          <w:sz w:val="32"/>
          <w:szCs w:val="32"/>
          <w:lang w:eastAsia="zh-CN"/>
        </w:rPr>
        <w:t>下设办公室负责日常业务工作，制定了具体的工作计划和实施步骤，明确职责和要求，</w:t>
      </w:r>
      <w:r>
        <w:rPr>
          <w:rFonts w:hint="eastAsia" w:ascii="仿宋" w:hAnsi="仿宋" w:eastAsia="仿宋" w:cs="宋体"/>
          <w:sz w:val="32"/>
          <w:szCs w:val="32"/>
        </w:rPr>
        <w:t>对财务清理</w:t>
      </w:r>
      <w:r>
        <w:rPr>
          <w:rFonts w:hint="eastAsia" w:ascii="仿宋" w:hAnsi="仿宋" w:eastAsia="仿宋" w:cs="宋体"/>
          <w:sz w:val="32"/>
          <w:szCs w:val="32"/>
          <w:lang w:eastAsia="zh-CN"/>
        </w:rPr>
        <w:t>工作</w:t>
      </w:r>
      <w:r>
        <w:rPr>
          <w:rFonts w:hint="eastAsia" w:ascii="仿宋" w:hAnsi="仿宋" w:eastAsia="仿宋" w:cs="宋体"/>
          <w:sz w:val="32"/>
          <w:szCs w:val="32"/>
        </w:rPr>
        <w:t>进行指导，</w:t>
      </w:r>
      <w:r>
        <w:rPr>
          <w:rFonts w:hint="eastAsia" w:ascii="仿宋" w:hAnsi="仿宋" w:eastAsia="仿宋" w:cs="宋体"/>
          <w:sz w:val="32"/>
          <w:szCs w:val="32"/>
          <w:lang w:eastAsia="zh-CN"/>
        </w:rPr>
        <w:t>深入各村狠抓落实，同时</w:t>
      </w:r>
      <w:r>
        <w:rPr>
          <w:rFonts w:hint="eastAsia" w:ascii="仿宋" w:hAnsi="仿宋" w:eastAsia="仿宋" w:cs="宋体"/>
          <w:sz w:val="32"/>
          <w:szCs w:val="32"/>
        </w:rPr>
        <w:t>镇纪委组织各村监事会主任开展交叉检查，加强监督，达到</w:t>
      </w:r>
      <w:r>
        <w:rPr>
          <w:rFonts w:hint="eastAsia" w:ascii="仿宋" w:hAnsi="仿宋" w:eastAsia="仿宋" w:cs="宋体"/>
          <w:sz w:val="32"/>
          <w:szCs w:val="32"/>
          <w:lang w:eastAsia="zh-CN"/>
        </w:rPr>
        <w:t>了</w:t>
      </w:r>
      <w:r>
        <w:rPr>
          <w:rFonts w:hint="eastAsia" w:ascii="仿宋" w:hAnsi="仿宋" w:eastAsia="仿宋" w:cs="宋体"/>
          <w:sz w:val="32"/>
          <w:szCs w:val="32"/>
        </w:rPr>
        <w:t>理顺清、</w:t>
      </w:r>
      <w:r>
        <w:rPr>
          <w:rFonts w:hint="eastAsia" w:ascii="仿宋" w:hAnsi="仿宋" w:eastAsia="仿宋" w:cs="宋体"/>
          <w:sz w:val="32"/>
          <w:szCs w:val="32"/>
          <w:lang w:eastAsia="zh-CN"/>
        </w:rPr>
        <w:t>用途明</w:t>
      </w:r>
      <w:r>
        <w:rPr>
          <w:rFonts w:hint="eastAsia" w:ascii="仿宋" w:hAnsi="仿宋" w:eastAsia="仿宋" w:cs="宋体"/>
          <w:sz w:val="32"/>
          <w:szCs w:val="32"/>
        </w:rPr>
        <w:t>、</w:t>
      </w:r>
      <w:r>
        <w:rPr>
          <w:rFonts w:hint="eastAsia" w:ascii="仿宋" w:hAnsi="仿宋" w:eastAsia="仿宋" w:cs="宋体"/>
          <w:sz w:val="32"/>
          <w:szCs w:val="32"/>
          <w:lang w:eastAsia="zh-CN"/>
        </w:rPr>
        <w:t>真</w:t>
      </w:r>
      <w:r>
        <w:rPr>
          <w:rFonts w:hint="eastAsia" w:ascii="仿宋" w:hAnsi="仿宋" w:eastAsia="仿宋" w:cs="宋体"/>
          <w:sz w:val="32"/>
          <w:szCs w:val="32"/>
        </w:rPr>
        <w:t>公开、严管理的目的。</w:t>
      </w:r>
    </w:p>
    <w:p>
      <w:pPr>
        <w:ind w:firstLine="472" w:firstLineChars="147"/>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二、科学安排，按部推进</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清理</w:t>
      </w:r>
      <w:r>
        <w:rPr>
          <w:rFonts w:hint="eastAsia" w:ascii="仿宋" w:hAnsi="仿宋" w:eastAsia="仿宋" w:cs="宋体"/>
          <w:sz w:val="32"/>
          <w:szCs w:val="32"/>
          <w:lang w:eastAsia="zh-CN"/>
        </w:rPr>
        <w:t>工作</w:t>
      </w:r>
      <w:r>
        <w:rPr>
          <w:rFonts w:hint="eastAsia" w:ascii="仿宋" w:hAnsi="仿宋" w:eastAsia="仿宋" w:cs="宋体"/>
          <w:sz w:val="32"/>
          <w:szCs w:val="32"/>
        </w:rPr>
        <w:t>领导小组对本次清理工作的清理时段、清理范围、清理方法及清理要求、组织纪律、存在的问题及整改要求等各方面做了具体安排</w:t>
      </w:r>
      <w:r>
        <w:rPr>
          <w:rFonts w:hint="eastAsia" w:ascii="仿宋" w:hAnsi="仿宋" w:eastAsia="仿宋" w:cs="宋体"/>
          <w:sz w:val="32"/>
          <w:szCs w:val="32"/>
          <w:lang w:eastAsia="zh-CN"/>
        </w:rPr>
        <w:t>，形成了切实可行的财务清理工作实施方案</w:t>
      </w:r>
      <w:r>
        <w:rPr>
          <w:rFonts w:hint="eastAsia" w:ascii="仿宋" w:hAnsi="仿宋" w:eastAsia="仿宋" w:cs="宋体"/>
          <w:sz w:val="32"/>
          <w:szCs w:val="32"/>
        </w:rPr>
        <w:t>。组织</w:t>
      </w:r>
      <w:r>
        <w:rPr>
          <w:rFonts w:hint="eastAsia" w:ascii="仿宋" w:hAnsi="仿宋" w:eastAsia="仿宋" w:cs="宋体"/>
          <w:sz w:val="32"/>
          <w:szCs w:val="32"/>
          <w:lang w:eastAsia="zh-CN"/>
        </w:rPr>
        <w:t>村支两委</w:t>
      </w:r>
      <w:r>
        <w:rPr>
          <w:rFonts w:hint="eastAsia" w:ascii="仿宋" w:hAnsi="仿宋" w:eastAsia="仿宋" w:cs="宋体"/>
          <w:sz w:val="32"/>
          <w:szCs w:val="32"/>
        </w:rPr>
        <w:t>和监事会成员集中学习了《高桥镇村账镇代管财务管理制度》、《20</w:t>
      </w:r>
      <w:r>
        <w:rPr>
          <w:rFonts w:hint="eastAsia" w:ascii="仿宋" w:hAnsi="仿宋" w:eastAsia="仿宋" w:cs="宋体"/>
          <w:sz w:val="32"/>
          <w:szCs w:val="32"/>
          <w:lang w:val="en-US" w:eastAsia="zh-CN"/>
        </w:rPr>
        <w:t>24</w:t>
      </w:r>
      <w:r>
        <w:rPr>
          <w:rFonts w:hint="eastAsia" w:ascii="仿宋" w:hAnsi="仿宋" w:eastAsia="仿宋" w:cs="宋体"/>
          <w:sz w:val="32"/>
          <w:szCs w:val="32"/>
        </w:rPr>
        <w:t>年财政</w:t>
      </w:r>
      <w:r>
        <w:rPr>
          <w:rFonts w:hint="eastAsia" w:ascii="仿宋" w:hAnsi="仿宋" w:eastAsia="仿宋" w:cs="宋体"/>
          <w:sz w:val="32"/>
          <w:szCs w:val="32"/>
          <w:lang w:eastAsia="zh-CN"/>
        </w:rPr>
        <w:t>财务管理</w:t>
      </w:r>
      <w:r>
        <w:rPr>
          <w:rFonts w:hint="eastAsia" w:ascii="仿宋" w:hAnsi="仿宋" w:eastAsia="仿宋" w:cs="宋体"/>
          <w:sz w:val="32"/>
          <w:szCs w:val="32"/>
        </w:rPr>
        <w:t>对村考核细则》、《关于进一步加强村级财务管理的补充规定》</w:t>
      </w:r>
      <w:r>
        <w:rPr>
          <w:rFonts w:hint="eastAsia" w:ascii="仿宋" w:hAnsi="仿宋" w:eastAsia="仿宋" w:cs="宋体"/>
          <w:sz w:val="32"/>
          <w:szCs w:val="32"/>
          <w:lang w:eastAsia="zh-CN"/>
        </w:rPr>
        <w:t>，</w:t>
      </w:r>
      <w:r>
        <w:rPr>
          <w:rFonts w:hint="eastAsia" w:ascii="仿宋" w:hAnsi="仿宋" w:eastAsia="仿宋" w:cs="宋体"/>
          <w:sz w:val="32"/>
          <w:szCs w:val="32"/>
        </w:rPr>
        <w:t>对各村</w:t>
      </w:r>
      <w:r>
        <w:rPr>
          <w:rFonts w:hint="eastAsia" w:ascii="仿宋" w:hAnsi="仿宋" w:eastAsia="仿宋" w:cs="宋体"/>
          <w:sz w:val="32"/>
          <w:szCs w:val="32"/>
          <w:lang w:eastAsia="zh-CN"/>
        </w:rPr>
        <w:t>202</w:t>
      </w:r>
      <w:r>
        <w:rPr>
          <w:rFonts w:hint="eastAsia" w:ascii="仿宋" w:hAnsi="仿宋" w:eastAsia="仿宋" w:cs="宋体"/>
          <w:sz w:val="32"/>
          <w:szCs w:val="32"/>
          <w:lang w:val="en-US" w:eastAsia="zh-CN"/>
        </w:rPr>
        <w:t>4</w:t>
      </w:r>
      <w:r>
        <w:rPr>
          <w:rFonts w:hint="eastAsia" w:ascii="仿宋" w:hAnsi="仿宋" w:eastAsia="仿宋" w:cs="宋体"/>
          <w:sz w:val="32"/>
          <w:szCs w:val="32"/>
          <w:lang w:eastAsia="zh-CN"/>
        </w:rPr>
        <w:t>年度</w:t>
      </w:r>
      <w:r>
        <w:rPr>
          <w:rFonts w:hint="eastAsia" w:ascii="仿宋" w:hAnsi="仿宋" w:eastAsia="仿宋" w:cs="宋体"/>
          <w:sz w:val="32"/>
          <w:szCs w:val="32"/>
        </w:rPr>
        <w:t>收入支出逐笔登记，分类统计，检查收入支出的真实性、合理性、合法性。清理工作分三个阶段进行：清理自查阶段（ 3月3日至3月31日）</w:t>
      </w:r>
      <w:r>
        <w:rPr>
          <w:rFonts w:hint="eastAsia" w:ascii="仿宋" w:hAnsi="仿宋" w:eastAsia="仿宋" w:cs="宋体"/>
          <w:sz w:val="32"/>
          <w:szCs w:val="32"/>
          <w:lang w:eastAsia="zh-CN"/>
        </w:rPr>
        <w:t>，</w:t>
      </w:r>
      <w:r>
        <w:rPr>
          <w:rFonts w:hint="eastAsia" w:ascii="仿宋" w:hAnsi="仿宋" w:eastAsia="仿宋" w:cs="宋体"/>
          <w:sz w:val="32"/>
          <w:szCs w:val="32"/>
        </w:rPr>
        <w:t>问题整改阶段（4月1日至5月31日）</w:t>
      </w:r>
      <w:r>
        <w:rPr>
          <w:rFonts w:hint="eastAsia" w:ascii="仿宋" w:hAnsi="仿宋" w:eastAsia="仿宋" w:cs="宋体"/>
          <w:sz w:val="32"/>
          <w:szCs w:val="32"/>
          <w:lang w:eastAsia="zh-CN"/>
        </w:rPr>
        <w:t>，</w:t>
      </w:r>
      <w:r>
        <w:rPr>
          <w:rFonts w:hint="eastAsia" w:ascii="仿宋" w:hAnsi="仿宋" w:eastAsia="仿宋" w:cs="宋体"/>
          <w:sz w:val="32"/>
          <w:szCs w:val="32"/>
        </w:rPr>
        <w:t>建立长效机制阶段（6月1日至</w:t>
      </w:r>
      <w:r>
        <w:rPr>
          <w:rFonts w:hint="eastAsia" w:ascii="仿宋" w:hAnsi="仿宋" w:eastAsia="仿宋" w:cs="宋体"/>
          <w:sz w:val="32"/>
          <w:szCs w:val="32"/>
          <w:lang w:val="en-US" w:eastAsia="zh-CN"/>
        </w:rPr>
        <w:t>12月31日</w:t>
      </w:r>
      <w:r>
        <w:rPr>
          <w:rFonts w:hint="eastAsia" w:ascii="仿宋" w:hAnsi="仿宋" w:eastAsia="仿宋" w:cs="宋体"/>
          <w:sz w:val="32"/>
          <w:szCs w:val="32"/>
        </w:rPr>
        <w:t>）。</w:t>
      </w:r>
    </w:p>
    <w:p>
      <w:pPr>
        <w:ind w:firstLine="472" w:firstLineChars="147"/>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三、明确目标，把握重点</w:t>
      </w:r>
    </w:p>
    <w:p>
      <w:pPr>
        <w:spacing w:line="360" w:lineRule="auto"/>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根据要求，财务清理小组主要对村级财务行为进行了五方面重点清查：一是</w:t>
      </w:r>
      <w:r>
        <w:rPr>
          <w:rFonts w:hint="eastAsia" w:ascii="仿宋" w:hAnsi="仿宋" w:eastAsia="仿宋" w:cs="宋体"/>
          <w:sz w:val="32"/>
          <w:szCs w:val="32"/>
        </w:rPr>
        <w:t>全面清理202</w:t>
      </w:r>
      <w:r>
        <w:rPr>
          <w:rFonts w:hint="eastAsia" w:ascii="仿宋" w:hAnsi="仿宋" w:eastAsia="仿宋" w:cs="宋体"/>
          <w:sz w:val="32"/>
          <w:szCs w:val="32"/>
          <w:lang w:val="en-US" w:eastAsia="zh-CN"/>
        </w:rPr>
        <w:t>4</w:t>
      </w:r>
      <w:r>
        <w:rPr>
          <w:rFonts w:hint="eastAsia" w:ascii="仿宋" w:hAnsi="仿宋" w:eastAsia="仿宋" w:cs="宋体"/>
          <w:sz w:val="32"/>
          <w:szCs w:val="32"/>
        </w:rPr>
        <w:t>年度收入及入账情况,核实各项收入是否及时足额入库、</w:t>
      </w:r>
      <w:r>
        <w:rPr>
          <w:rFonts w:hint="eastAsia" w:ascii="仿宋" w:hAnsi="仿宋" w:eastAsia="仿宋" w:cs="宋体"/>
          <w:sz w:val="32"/>
          <w:szCs w:val="32"/>
          <w:lang w:val="en-US" w:eastAsia="zh-CN"/>
        </w:rPr>
        <w:t>入账</w:t>
      </w:r>
      <w:r>
        <w:rPr>
          <w:rFonts w:hint="eastAsia" w:ascii="仿宋" w:hAnsi="仿宋" w:eastAsia="仿宋" w:cs="宋体"/>
          <w:sz w:val="32"/>
          <w:szCs w:val="32"/>
        </w:rPr>
        <w:t>,有无截留、挪用、私分集体资金和私设"账外账"或"小金库"等问题</w:t>
      </w:r>
      <w:r>
        <w:rPr>
          <w:rFonts w:hint="eastAsia" w:ascii="仿宋" w:hAnsi="仿宋" w:eastAsia="仿宋" w:cs="宋体"/>
          <w:sz w:val="32"/>
          <w:szCs w:val="32"/>
          <w:lang w:eastAsia="zh-CN"/>
        </w:rPr>
        <w:t>。二是</w:t>
      </w:r>
      <w:r>
        <w:rPr>
          <w:rFonts w:hint="eastAsia" w:ascii="仿宋" w:hAnsi="仿宋" w:eastAsia="仿宋" w:cs="宋体"/>
          <w:sz w:val="32"/>
          <w:szCs w:val="32"/>
        </w:rPr>
        <w:t>全面清理202</w:t>
      </w:r>
      <w:r>
        <w:rPr>
          <w:rFonts w:hint="eastAsia" w:ascii="仿宋" w:hAnsi="仿宋" w:eastAsia="仿宋" w:cs="宋体"/>
          <w:sz w:val="32"/>
          <w:szCs w:val="32"/>
          <w:lang w:val="en-US" w:eastAsia="zh-CN"/>
        </w:rPr>
        <w:t>4</w:t>
      </w:r>
      <w:r>
        <w:rPr>
          <w:rFonts w:hint="eastAsia" w:ascii="仿宋" w:hAnsi="仿宋" w:eastAsia="仿宋" w:cs="宋体"/>
          <w:sz w:val="32"/>
          <w:szCs w:val="32"/>
        </w:rPr>
        <w:t>年度支出情况,核实各项支出的合理性、合规性、财务审批程序和报账票据的规范性</w:t>
      </w:r>
      <w:r>
        <w:rPr>
          <w:rFonts w:hint="eastAsia" w:ascii="仿宋" w:hAnsi="仿宋" w:eastAsia="仿宋" w:cs="宋体"/>
          <w:sz w:val="32"/>
          <w:szCs w:val="32"/>
          <w:lang w:eastAsia="zh-CN"/>
        </w:rPr>
        <w:t>，</w:t>
      </w:r>
      <w:r>
        <w:rPr>
          <w:rFonts w:hint="eastAsia" w:ascii="仿宋" w:hAnsi="仿宋" w:eastAsia="仿宋" w:cs="宋体"/>
          <w:sz w:val="32"/>
          <w:szCs w:val="32"/>
        </w:rPr>
        <w:t>重大财务活动是否通过民主议事程序</w:t>
      </w:r>
      <w:r>
        <w:rPr>
          <w:rFonts w:hint="eastAsia" w:ascii="仿宋" w:hAnsi="仿宋" w:eastAsia="仿宋" w:cs="宋体"/>
          <w:sz w:val="32"/>
          <w:szCs w:val="32"/>
          <w:lang w:eastAsia="zh-CN"/>
        </w:rPr>
        <w:t>；</w:t>
      </w:r>
      <w:r>
        <w:rPr>
          <w:rFonts w:hint="eastAsia" w:ascii="仿宋" w:hAnsi="仿宋" w:eastAsia="仿宋" w:cs="宋体"/>
          <w:sz w:val="32"/>
          <w:szCs w:val="32"/>
        </w:rPr>
        <w:t>是否存在虚报、冒领、侵占、挪用工程项目建设资金及专项资金等问题。</w:t>
      </w:r>
      <w:r>
        <w:rPr>
          <w:rFonts w:hint="eastAsia" w:ascii="仿宋" w:hAnsi="仿宋" w:eastAsia="仿宋" w:cs="宋体"/>
          <w:sz w:val="32"/>
          <w:szCs w:val="32"/>
          <w:lang w:eastAsia="zh-CN"/>
        </w:rPr>
        <w:t>三是</w:t>
      </w:r>
      <w:r>
        <w:rPr>
          <w:rFonts w:hint="eastAsia" w:ascii="仿宋" w:hAnsi="仿宋" w:eastAsia="仿宋" w:cs="宋体"/>
          <w:sz w:val="32"/>
          <w:szCs w:val="32"/>
        </w:rPr>
        <w:t>清理"三资"情况</w:t>
      </w:r>
      <w:r>
        <w:rPr>
          <w:rFonts w:hint="eastAsia" w:ascii="仿宋" w:hAnsi="仿宋" w:eastAsia="仿宋" w:cs="宋体"/>
          <w:sz w:val="32"/>
          <w:szCs w:val="32"/>
          <w:lang w:eastAsia="zh-CN"/>
        </w:rPr>
        <w:t>。</w:t>
      </w:r>
      <w:r>
        <w:rPr>
          <w:rFonts w:hint="eastAsia" w:ascii="仿宋" w:hAnsi="仿宋" w:eastAsia="仿宋" w:cs="宋体"/>
          <w:sz w:val="32"/>
          <w:szCs w:val="32"/>
        </w:rPr>
        <w:t>清查各类资产、资源经营管理情况,是否被侵占和人为损坏、是否存在违规发包或买卖等问题,全面清理集体资产的承包租赁合同</w:t>
      </w:r>
      <w:r>
        <w:rPr>
          <w:rFonts w:hint="eastAsia" w:ascii="仿宋" w:hAnsi="仿宋" w:eastAsia="仿宋" w:cs="宋体"/>
          <w:sz w:val="32"/>
          <w:szCs w:val="32"/>
          <w:lang w:eastAsia="zh-CN"/>
        </w:rPr>
        <w:t>。四是</w:t>
      </w:r>
      <w:r>
        <w:rPr>
          <w:rFonts w:hint="eastAsia" w:ascii="仿宋" w:hAnsi="仿宋" w:eastAsia="仿宋" w:cs="宋体"/>
          <w:sz w:val="32"/>
          <w:szCs w:val="32"/>
        </w:rPr>
        <w:t>全面清理</w:t>
      </w:r>
      <w:r>
        <w:rPr>
          <w:rFonts w:hint="eastAsia" w:ascii="仿宋" w:hAnsi="仿宋" w:eastAsia="仿宋" w:cs="宋体"/>
          <w:sz w:val="32"/>
          <w:szCs w:val="32"/>
          <w:lang w:eastAsia="zh-CN"/>
        </w:rPr>
        <w:t>近三年</w:t>
      </w:r>
      <w:r>
        <w:rPr>
          <w:rFonts w:hint="eastAsia" w:ascii="仿宋" w:hAnsi="仿宋" w:eastAsia="仿宋" w:cs="宋体"/>
          <w:sz w:val="32"/>
          <w:szCs w:val="32"/>
        </w:rPr>
        <w:t>以来集体经济发展试点村扶持项目实施</w:t>
      </w:r>
      <w:r>
        <w:rPr>
          <w:rFonts w:hint="eastAsia" w:ascii="仿宋" w:hAnsi="仿宋" w:eastAsia="仿宋" w:cs="宋体"/>
          <w:sz w:val="32"/>
          <w:szCs w:val="32"/>
          <w:lang w:eastAsia="zh-CN"/>
        </w:rPr>
        <w:t>和效益</w:t>
      </w:r>
      <w:r>
        <w:rPr>
          <w:rFonts w:hint="eastAsia" w:ascii="仿宋" w:hAnsi="仿宋" w:eastAsia="仿宋" w:cs="宋体"/>
          <w:sz w:val="32"/>
          <w:szCs w:val="32"/>
        </w:rPr>
        <w:t>情况,全面清查专项资金使用、管理</w:t>
      </w:r>
      <w:r>
        <w:rPr>
          <w:rFonts w:hint="eastAsia" w:ascii="仿宋" w:hAnsi="仿宋" w:eastAsia="仿宋" w:cs="宋体"/>
          <w:sz w:val="32"/>
          <w:szCs w:val="32"/>
          <w:lang w:eastAsia="zh-CN"/>
        </w:rPr>
        <w:t>情况。五是</w:t>
      </w:r>
      <w:r>
        <w:rPr>
          <w:rFonts w:hint="eastAsia" w:ascii="仿宋" w:hAnsi="仿宋" w:eastAsia="仿宋" w:cs="宋体"/>
          <w:sz w:val="32"/>
          <w:szCs w:val="32"/>
        </w:rPr>
        <w:t>清查债权债务情况</w:t>
      </w:r>
      <w:r>
        <w:rPr>
          <w:rFonts w:hint="eastAsia" w:ascii="仿宋" w:hAnsi="仿宋" w:eastAsia="仿宋" w:cs="宋体"/>
          <w:sz w:val="32"/>
          <w:szCs w:val="32"/>
          <w:lang w:eastAsia="zh-CN"/>
        </w:rPr>
        <w:t>。</w:t>
      </w:r>
      <w:r>
        <w:rPr>
          <w:rFonts w:hint="eastAsia" w:ascii="仿宋" w:hAnsi="仿宋" w:eastAsia="仿宋" w:cs="宋体"/>
          <w:sz w:val="32"/>
          <w:szCs w:val="32"/>
        </w:rPr>
        <w:t>清查各类债权债务是否账账、账实相符,是否新增债务</w:t>
      </w:r>
      <w:r>
        <w:rPr>
          <w:rFonts w:hint="eastAsia" w:ascii="仿宋" w:hAnsi="仿宋" w:eastAsia="仿宋" w:cs="宋体"/>
          <w:sz w:val="32"/>
          <w:szCs w:val="32"/>
          <w:lang w:eastAsia="zh-CN"/>
        </w:rPr>
        <w:t>。</w:t>
      </w:r>
    </w:p>
    <w:p>
      <w:pPr>
        <w:ind w:firstLine="472" w:firstLineChars="147"/>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四、收集整理，情况总结</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从财务清理工作的结果来看，各村财务运行</w:t>
      </w:r>
      <w:r>
        <w:rPr>
          <w:rFonts w:hint="eastAsia" w:ascii="仿宋" w:hAnsi="仿宋" w:eastAsia="仿宋" w:cs="宋体"/>
          <w:sz w:val="32"/>
          <w:szCs w:val="32"/>
        </w:rPr>
        <w:t>总体</w:t>
      </w:r>
      <w:r>
        <w:rPr>
          <w:rFonts w:hint="eastAsia" w:ascii="仿宋" w:hAnsi="仿宋" w:eastAsia="仿宋" w:cs="宋体"/>
          <w:sz w:val="32"/>
          <w:szCs w:val="32"/>
          <w:lang w:eastAsia="zh-CN"/>
        </w:rPr>
        <w:t>平稳，实现了年初预定目标，保障了村级的正常运转，群众关心的热点问题在村民议事规则下能公开透明处理，也未发现明显违反财经法律法规的行为，</w:t>
      </w:r>
      <w:r>
        <w:rPr>
          <w:rFonts w:hint="eastAsia" w:ascii="仿宋" w:hAnsi="仿宋" w:eastAsia="仿宋" w:cs="宋体"/>
          <w:sz w:val="32"/>
          <w:szCs w:val="32"/>
        </w:rPr>
        <w:t>但也还存在一些不容忽视的问题，</w:t>
      </w:r>
      <w:r>
        <w:rPr>
          <w:rFonts w:hint="eastAsia" w:ascii="仿宋" w:hAnsi="仿宋" w:eastAsia="仿宋" w:cs="宋体"/>
          <w:sz w:val="32"/>
          <w:szCs w:val="32"/>
          <w:lang w:eastAsia="zh-CN"/>
        </w:rPr>
        <w:t>诸如财务基础工作不扎实、集体经济发展缓慢、债权债务管理不到位等现象依然存在，</w:t>
      </w:r>
      <w:r>
        <w:rPr>
          <w:rFonts w:hint="eastAsia" w:ascii="仿宋" w:hAnsi="仿宋" w:eastAsia="仿宋" w:cs="宋体"/>
          <w:sz w:val="32"/>
          <w:szCs w:val="32"/>
        </w:rPr>
        <w:t>清理指导组采取培训与整改相结合的方式对存在的问题当场指出，提出整改意见，下发了书面整改通知书，并要求各村今后从制度上规范的村级财务行为</w:t>
      </w:r>
      <w:r>
        <w:rPr>
          <w:rFonts w:hint="eastAsia" w:ascii="仿宋" w:hAnsi="仿宋" w:eastAsia="仿宋" w:cs="宋体"/>
          <w:sz w:val="32"/>
          <w:szCs w:val="32"/>
          <w:lang w:eastAsia="zh-CN"/>
        </w:rPr>
        <w:t>。</w:t>
      </w:r>
    </w:p>
    <w:p>
      <w:pPr>
        <w:spacing w:line="360" w:lineRule="auto"/>
        <w:ind w:firstLine="640" w:firstLineChars="200"/>
        <w:rPr>
          <w:rFonts w:hint="eastAsia" w:ascii="黑体" w:hAnsi="黑体" w:eastAsia="黑体" w:cs="宋体"/>
          <w:sz w:val="32"/>
          <w:szCs w:val="32"/>
          <w:lang w:eastAsia="zh-CN"/>
        </w:rPr>
      </w:pPr>
      <w:r>
        <w:rPr>
          <w:rFonts w:hint="eastAsia" w:ascii="黑体" w:hAnsi="黑体" w:eastAsia="黑体" w:cs="宋体"/>
          <w:sz w:val="32"/>
          <w:szCs w:val="32"/>
          <w:lang w:eastAsia="zh-CN"/>
        </w:rPr>
        <w:t>五、意见建议</w:t>
      </w:r>
    </w:p>
    <w:p>
      <w:pPr>
        <w:spacing w:line="360" w:lineRule="auto"/>
        <w:ind w:firstLine="633" w:firstLineChars="198"/>
        <w:rPr>
          <w:rFonts w:hint="eastAsia" w:ascii="仿宋" w:hAnsi="仿宋" w:eastAsia="仿宋" w:cs="宋体"/>
          <w:sz w:val="32"/>
          <w:szCs w:val="32"/>
        </w:rPr>
      </w:pPr>
      <w:r>
        <w:rPr>
          <w:rFonts w:hint="eastAsia" w:ascii="仿宋" w:hAnsi="仿宋" w:eastAsia="仿宋" w:cs="宋体"/>
          <w:sz w:val="32"/>
          <w:szCs w:val="32"/>
        </w:rPr>
        <w:t>针对本次清查</w:t>
      </w:r>
      <w:r>
        <w:rPr>
          <w:rFonts w:hint="eastAsia" w:ascii="仿宋" w:hAnsi="仿宋" w:eastAsia="仿宋" w:cs="宋体"/>
          <w:sz w:val="32"/>
          <w:szCs w:val="32"/>
          <w:lang w:eastAsia="zh-CN"/>
        </w:rPr>
        <w:t>过程</w:t>
      </w:r>
      <w:r>
        <w:rPr>
          <w:rFonts w:hint="eastAsia" w:ascii="仿宋" w:hAnsi="仿宋" w:eastAsia="仿宋" w:cs="宋体"/>
          <w:sz w:val="32"/>
          <w:szCs w:val="32"/>
        </w:rPr>
        <w:t>发现的问题，请各村务必高度认识，</w:t>
      </w:r>
      <w:r>
        <w:rPr>
          <w:rFonts w:hint="eastAsia" w:ascii="仿宋" w:hAnsi="仿宋" w:eastAsia="仿宋" w:cs="宋体"/>
          <w:sz w:val="32"/>
          <w:szCs w:val="32"/>
          <w:lang w:eastAsia="zh-CN"/>
        </w:rPr>
        <w:t>认真研究</w:t>
      </w:r>
      <w:r>
        <w:rPr>
          <w:rFonts w:hint="eastAsia" w:ascii="仿宋" w:hAnsi="仿宋" w:eastAsia="仿宋" w:cs="宋体"/>
          <w:sz w:val="32"/>
          <w:szCs w:val="32"/>
        </w:rPr>
        <w:t>，限期改正。</w:t>
      </w:r>
    </w:p>
    <w:p>
      <w:pPr>
        <w:spacing w:line="360" w:lineRule="auto"/>
        <w:ind w:firstLine="633" w:firstLineChars="198"/>
        <w:rPr>
          <w:rFonts w:hint="eastAsia" w:ascii="仿宋" w:hAnsi="仿宋" w:eastAsia="仿宋" w:cs="宋体"/>
          <w:sz w:val="32"/>
          <w:szCs w:val="32"/>
        </w:rPr>
      </w:pPr>
      <w:r>
        <w:rPr>
          <w:rFonts w:hint="eastAsia" w:ascii="仿宋" w:hAnsi="仿宋" w:eastAsia="仿宋" w:cs="宋体"/>
          <w:sz w:val="32"/>
          <w:szCs w:val="32"/>
          <w:lang w:val="en-US" w:eastAsia="zh-CN"/>
        </w:rPr>
        <w:t>1</w:t>
      </w:r>
      <w:r>
        <w:rPr>
          <w:rFonts w:hint="eastAsia" w:ascii="仿宋" w:hAnsi="仿宋" w:eastAsia="仿宋" w:cs="宋体"/>
          <w:sz w:val="32"/>
          <w:szCs w:val="32"/>
        </w:rPr>
        <w:t>、进一步严肃财经纪律：①要严格实行大额支出转账支付的规定，控制现金流；②要加强支出监管，规范原始票据，大额支出禁止使用白条入账，项目建设一律使用正规发票报帐；③规范报账资料，必须手续齐全才能报账；④要定期对村级债权债务进行清理，避免债权债务长期挂帐；⑤要加强资产管理和项目竣工结算，做到帐实相符。</w:t>
      </w:r>
    </w:p>
    <w:p>
      <w:pPr>
        <w:spacing w:line="360" w:lineRule="auto"/>
        <w:ind w:firstLine="633" w:firstLineChars="198"/>
        <w:rPr>
          <w:rFonts w:hint="eastAsia" w:ascii="仿宋" w:hAnsi="仿宋" w:eastAsia="仿宋" w:cs="宋体"/>
          <w:sz w:val="32"/>
          <w:szCs w:val="32"/>
        </w:rPr>
      </w:pPr>
      <w:r>
        <w:rPr>
          <w:rFonts w:hint="eastAsia" w:ascii="仿宋" w:hAnsi="仿宋" w:eastAsia="仿宋" w:cs="宋体"/>
          <w:sz w:val="32"/>
          <w:szCs w:val="32"/>
          <w:lang w:val="en-US" w:eastAsia="zh-CN"/>
        </w:rPr>
        <w:t>2</w:t>
      </w:r>
      <w:r>
        <w:rPr>
          <w:rFonts w:hint="eastAsia" w:ascii="仿宋" w:hAnsi="仿宋" w:eastAsia="仿宋" w:cs="宋体"/>
          <w:sz w:val="32"/>
          <w:szCs w:val="32"/>
        </w:rPr>
        <w:t>、加强村干部、监事会特别是报账员的业务学习培训，提高业务能力。</w:t>
      </w:r>
    </w:p>
    <w:p>
      <w:pPr>
        <w:spacing w:line="360" w:lineRule="auto"/>
        <w:ind w:firstLine="633" w:firstLineChars="198"/>
        <w:rPr>
          <w:rFonts w:hint="eastAsia" w:ascii="仿宋" w:hAnsi="仿宋" w:eastAsia="仿宋" w:cs="宋体"/>
          <w:sz w:val="32"/>
          <w:szCs w:val="32"/>
        </w:rPr>
      </w:pPr>
      <w:r>
        <w:rPr>
          <w:rFonts w:hint="eastAsia" w:ascii="仿宋" w:hAnsi="仿宋" w:eastAsia="仿宋" w:cs="宋体"/>
          <w:sz w:val="32"/>
          <w:szCs w:val="32"/>
          <w:lang w:val="en-US" w:eastAsia="zh-CN"/>
        </w:rPr>
        <w:t>3</w:t>
      </w:r>
      <w:r>
        <w:rPr>
          <w:rFonts w:hint="eastAsia" w:ascii="仿宋" w:hAnsi="仿宋" w:eastAsia="仿宋" w:cs="宋体"/>
          <w:sz w:val="32"/>
          <w:szCs w:val="32"/>
        </w:rPr>
        <w:t>、加强财务检查力度，通过检查进一步压实各环节相关人员工作责任。</w:t>
      </w:r>
    </w:p>
    <w:p>
      <w:pPr>
        <w:spacing w:line="360" w:lineRule="auto"/>
        <w:ind w:firstLine="640" w:firstLineChars="200"/>
        <w:rPr>
          <w:rFonts w:hint="eastAsia" w:ascii="黑体" w:hAnsi="黑体" w:eastAsia="黑体" w:cs="宋体"/>
          <w:sz w:val="32"/>
          <w:szCs w:val="32"/>
          <w:lang w:eastAsia="zh-CN"/>
        </w:rPr>
      </w:pPr>
      <w:r>
        <w:rPr>
          <w:rFonts w:hint="eastAsia" w:ascii="黑体" w:hAnsi="黑体" w:eastAsia="黑体" w:cs="宋体"/>
          <w:sz w:val="32"/>
          <w:szCs w:val="32"/>
          <w:lang w:eastAsia="zh-CN"/>
        </w:rPr>
        <w:t>六、后期努力的方向</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1、加强村干部的财务业务素质培训，增强财务管理意识，提升财务管理能力；</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2、完善村级财务管理制度，严格实行大额支出转行支付管理规定；</w:t>
      </w:r>
    </w:p>
    <w:p>
      <w:pPr>
        <w:spacing w:line="360" w:lineRule="auto"/>
        <w:ind w:left="-181" w:leftChars="-86" w:firstLine="800" w:firstLineChars="250"/>
        <w:rPr>
          <w:rFonts w:hint="eastAsia" w:ascii="仿宋" w:hAnsi="仿宋" w:eastAsia="仿宋" w:cs="宋体"/>
          <w:sz w:val="32"/>
          <w:szCs w:val="32"/>
        </w:rPr>
      </w:pPr>
      <w:r>
        <w:rPr>
          <w:rFonts w:hint="eastAsia" w:ascii="仿宋" w:hAnsi="仿宋" w:eastAsia="仿宋" w:cs="宋体"/>
          <w:sz w:val="32"/>
          <w:szCs w:val="32"/>
        </w:rPr>
        <w:t>3、定期实行财务清理和公开，实行一年一清理，一季一公开，增加透明度；</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4、想方设法盘活现有资产、资源，通过出租、转让、承包、出售等多种方式来壮大集体经济，化解不良债务。</w:t>
      </w:r>
    </w:p>
    <w:p>
      <w:pPr>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今后的村级财务管理整章建制，做到法制化、规范化、制度化、民主化，促进村级经济社会事业的健康发展。</w:t>
      </w:r>
    </w:p>
    <w:p>
      <w:pPr>
        <w:spacing w:line="360" w:lineRule="auto"/>
        <w:ind w:firstLine="640" w:firstLineChars="200"/>
        <w:rPr>
          <w:rFonts w:hint="eastAsia" w:ascii="仿宋" w:hAnsi="仿宋" w:eastAsia="仿宋" w:cs="宋体"/>
          <w:sz w:val="32"/>
          <w:szCs w:val="32"/>
        </w:rPr>
      </w:pPr>
    </w:p>
    <w:p>
      <w:pPr>
        <w:spacing w:line="360" w:lineRule="auto"/>
        <w:ind w:firstLine="640" w:firstLineChars="200"/>
        <w:rPr>
          <w:rFonts w:hint="eastAsia" w:ascii="仿宋" w:hAnsi="仿宋" w:eastAsia="仿宋" w:cs="宋体"/>
          <w:sz w:val="32"/>
          <w:szCs w:val="32"/>
        </w:rPr>
      </w:pPr>
    </w:p>
    <w:p>
      <w:pPr>
        <w:spacing w:line="360" w:lineRule="auto"/>
        <w:jc w:val="right"/>
        <w:rPr>
          <w:rFonts w:hint="eastAsia" w:ascii="仿宋" w:hAnsi="仿宋" w:eastAsia="仿宋" w:cs="宋体"/>
          <w:sz w:val="32"/>
          <w:szCs w:val="32"/>
          <w:lang w:eastAsia="zh-CN"/>
        </w:rPr>
      </w:pPr>
      <w:r>
        <w:rPr>
          <w:rFonts w:hint="eastAsia" w:ascii="仿宋" w:hAnsi="仿宋" w:eastAsia="仿宋" w:cs="宋体"/>
          <w:sz w:val="32"/>
          <w:szCs w:val="32"/>
        </w:rPr>
        <w:t>高桥镇</w:t>
      </w:r>
      <w:r>
        <w:rPr>
          <w:rFonts w:hint="eastAsia" w:ascii="仿宋" w:hAnsi="仿宋" w:eastAsia="仿宋" w:cs="宋体"/>
          <w:sz w:val="32"/>
          <w:szCs w:val="32"/>
          <w:lang w:eastAsia="zh-CN"/>
        </w:rPr>
        <w:t>人民政府</w:t>
      </w:r>
    </w:p>
    <w:p>
      <w:pPr>
        <w:spacing w:line="360" w:lineRule="auto"/>
        <w:jc w:val="right"/>
        <w:rPr>
          <w:rFonts w:hint="eastAsia"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5</w:t>
      </w:r>
      <w:r>
        <w:rPr>
          <w:rFonts w:hint="eastAsia" w:ascii="仿宋" w:hAnsi="仿宋" w:eastAsia="仿宋" w:cs="宋体"/>
          <w:sz w:val="32"/>
          <w:szCs w:val="32"/>
        </w:rPr>
        <w:t>年</w:t>
      </w:r>
      <w:r>
        <w:rPr>
          <w:rFonts w:hint="eastAsia" w:ascii="仿宋" w:hAnsi="仿宋" w:eastAsia="仿宋" w:cs="宋体"/>
          <w:sz w:val="32"/>
          <w:szCs w:val="32"/>
          <w:lang w:val="en-US" w:eastAsia="zh-CN"/>
        </w:rPr>
        <w:t>4</w:t>
      </w:r>
      <w:r>
        <w:rPr>
          <w:rFonts w:hint="eastAsia" w:ascii="仿宋" w:hAnsi="仿宋" w:eastAsia="仿宋" w:cs="宋体"/>
          <w:sz w:val="32"/>
          <w:szCs w:val="32"/>
        </w:rPr>
        <w:t>月</w:t>
      </w:r>
      <w:r>
        <w:rPr>
          <w:rFonts w:hint="eastAsia" w:ascii="仿宋" w:hAnsi="仿宋" w:eastAsia="仿宋" w:cs="宋体"/>
          <w:sz w:val="32"/>
          <w:szCs w:val="32"/>
          <w:lang w:val="en-US" w:eastAsia="zh-CN"/>
        </w:rPr>
        <w:t>28</w:t>
      </w:r>
      <w:r>
        <w:rPr>
          <w:rFonts w:hint="eastAsia" w:ascii="仿宋" w:hAnsi="仿宋" w:eastAsia="仿宋" w:cs="宋体"/>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M2ZhZDM3MDZlYjQ3MTljODg3Y2Y2YjA5ODAyZjAifQ=="/>
  </w:docVars>
  <w:rsids>
    <w:rsidRoot w:val="00000000"/>
    <w:rsid w:val="025659EB"/>
    <w:rsid w:val="08743BDC"/>
    <w:rsid w:val="202B2E4F"/>
    <w:rsid w:val="207D545B"/>
    <w:rsid w:val="224F72C6"/>
    <w:rsid w:val="25D90274"/>
    <w:rsid w:val="2721277C"/>
    <w:rsid w:val="286649DF"/>
    <w:rsid w:val="298C0BFB"/>
    <w:rsid w:val="2ADC3C0C"/>
    <w:rsid w:val="2EC122C6"/>
    <w:rsid w:val="329705A4"/>
    <w:rsid w:val="3E73210B"/>
    <w:rsid w:val="42442948"/>
    <w:rsid w:val="430B1B3D"/>
    <w:rsid w:val="46C27F75"/>
    <w:rsid w:val="4F41026E"/>
    <w:rsid w:val="4F685EF8"/>
    <w:rsid w:val="513E79A7"/>
    <w:rsid w:val="530B3631"/>
    <w:rsid w:val="5E662F7B"/>
    <w:rsid w:val="646172A6"/>
    <w:rsid w:val="654D2E6E"/>
    <w:rsid w:val="6617798C"/>
    <w:rsid w:val="6B4F1523"/>
    <w:rsid w:val="6C761740"/>
    <w:rsid w:val="6DC2271B"/>
    <w:rsid w:val="716F3580"/>
    <w:rsid w:val="723864B8"/>
    <w:rsid w:val="75EF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2442</Words>
  <Characters>2506</Characters>
  <Lines>0</Lines>
  <Paragraphs>0</Paragraphs>
  <TotalTime>4</TotalTime>
  <ScaleCrop>false</ScaleCrop>
  <LinksUpToDate>false</LinksUpToDate>
  <CharactersWithSpaces>2507</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2023-11-08T02:48:00Z</cp:lastPrinted>
  <dcterms:modified xsi:type="dcterms:W3CDTF">2025-05-08T02:03:37Z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F783816C60754D86A73CB0424A463445</vt:lpwstr>
  </property>
</Properties>
</file>