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F6" w:rsidRDefault="00B2565E">
      <w:pPr>
        <w:spacing w:line="594" w:lineRule="exac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5</w:t>
      </w:r>
    </w:p>
    <w:p w:rsidR="00B302F6" w:rsidRDefault="00B2565E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</w:t>
      </w:r>
      <w:r w:rsidR="00A36480">
        <w:rPr>
          <w:rFonts w:eastAsia="方正小标宋简体" w:hint="eastAsia"/>
          <w:bCs/>
          <w:kern w:val="0"/>
          <w:sz w:val="44"/>
          <w:szCs w:val="44"/>
        </w:rPr>
        <w:t>村管费</w:t>
      </w:r>
      <w:r>
        <w:rPr>
          <w:rFonts w:eastAsia="方正小标宋简体"/>
          <w:bCs/>
          <w:kern w:val="0"/>
          <w:sz w:val="44"/>
          <w:szCs w:val="44"/>
        </w:rPr>
        <w:t>项目支出绩效报告</w:t>
      </w:r>
    </w:p>
    <w:p w:rsidR="00B302F6" w:rsidRDefault="00B302F6">
      <w:pPr>
        <w:spacing w:line="594" w:lineRule="exact"/>
        <w:rPr>
          <w:b/>
          <w:bCs/>
          <w:kern w:val="0"/>
          <w:szCs w:val="32"/>
        </w:rPr>
      </w:pPr>
    </w:p>
    <w:p w:rsidR="00B302F6" w:rsidRDefault="00B2565E">
      <w:pPr>
        <w:spacing w:line="594" w:lineRule="exact"/>
        <w:ind w:firstLineChars="200" w:firstLine="64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一、项目概况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kern w:val="0"/>
          <w:szCs w:val="32"/>
        </w:rPr>
        <w:t>（一）项目单位基本情况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村级转移支付办公费即村管费，该项目主要用于村级工作运转。松木塘镇地处桃江偏远乡镇，距县城</w:t>
      </w:r>
      <w:r w:rsidRPr="00D56EDA">
        <w:rPr>
          <w:rFonts w:hint="eastAsia"/>
          <w:kern w:val="0"/>
          <w:szCs w:val="32"/>
        </w:rPr>
        <w:t>39</w:t>
      </w:r>
      <w:r w:rsidRPr="00D56EDA">
        <w:rPr>
          <w:rFonts w:hint="eastAsia"/>
          <w:kern w:val="0"/>
          <w:szCs w:val="32"/>
        </w:rPr>
        <w:t>公里，辖</w:t>
      </w:r>
      <w:r w:rsidRPr="00D56EDA">
        <w:rPr>
          <w:rFonts w:hint="eastAsia"/>
          <w:kern w:val="0"/>
          <w:szCs w:val="32"/>
        </w:rPr>
        <w:t>14</w:t>
      </w:r>
      <w:r w:rsidRPr="00D56EDA">
        <w:rPr>
          <w:rFonts w:hint="eastAsia"/>
          <w:kern w:val="0"/>
          <w:szCs w:val="32"/>
        </w:rPr>
        <w:t>个行政村，</w:t>
      </w:r>
      <w:r w:rsidRPr="00D56EDA">
        <w:rPr>
          <w:rFonts w:hint="eastAsia"/>
          <w:kern w:val="0"/>
          <w:szCs w:val="32"/>
        </w:rPr>
        <w:t>1</w:t>
      </w:r>
      <w:r w:rsidRPr="00D56EDA">
        <w:rPr>
          <w:rFonts w:hint="eastAsia"/>
          <w:kern w:val="0"/>
          <w:szCs w:val="32"/>
        </w:rPr>
        <w:t>个社区，人口</w:t>
      </w:r>
      <w:r>
        <w:rPr>
          <w:rFonts w:hint="eastAsia"/>
          <w:kern w:val="0"/>
          <w:szCs w:val="32"/>
        </w:rPr>
        <w:t>35485</w:t>
      </w:r>
      <w:r w:rsidRPr="00D56EDA">
        <w:rPr>
          <w:rFonts w:hint="eastAsia"/>
          <w:kern w:val="0"/>
          <w:szCs w:val="32"/>
        </w:rPr>
        <w:t>人。“村管费”是维持村级组织正常运转的基本保障。建立健全我镇村级组织运转经费保障机制，确保村干部误工补贴和</w:t>
      </w:r>
      <w:proofErr w:type="gramStart"/>
      <w:r w:rsidRPr="00D56EDA">
        <w:rPr>
          <w:rFonts w:hint="eastAsia"/>
          <w:kern w:val="0"/>
          <w:szCs w:val="32"/>
        </w:rPr>
        <w:t>离任村干生活</w:t>
      </w:r>
      <w:proofErr w:type="gramEnd"/>
      <w:r w:rsidRPr="00D56EDA">
        <w:rPr>
          <w:rFonts w:hint="eastAsia"/>
          <w:kern w:val="0"/>
          <w:szCs w:val="32"/>
        </w:rPr>
        <w:t>困难补助足额发放，确保村级办公经费的基本需要，保障村级工作正常开展。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kern w:val="0"/>
          <w:szCs w:val="32"/>
        </w:rPr>
        <w:t>（</w:t>
      </w:r>
      <w:r w:rsidRPr="00D56EDA">
        <w:rPr>
          <w:rFonts w:hint="eastAsia"/>
          <w:kern w:val="0"/>
          <w:szCs w:val="32"/>
        </w:rPr>
        <w:t>二</w:t>
      </w:r>
      <w:r w:rsidRPr="00D56EDA">
        <w:rPr>
          <w:kern w:val="0"/>
          <w:szCs w:val="32"/>
        </w:rPr>
        <w:t>）项目绩效目标设立情况</w:t>
      </w:r>
      <w:r w:rsidRPr="00D56EDA">
        <w:rPr>
          <w:rFonts w:hint="eastAsia"/>
          <w:kern w:val="0"/>
          <w:szCs w:val="32"/>
        </w:rPr>
        <w:t>。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松木塘镇共有行政村</w:t>
      </w:r>
      <w:r w:rsidRPr="00D56EDA">
        <w:rPr>
          <w:rFonts w:hint="eastAsia"/>
          <w:kern w:val="0"/>
          <w:szCs w:val="32"/>
        </w:rPr>
        <w:t>14</w:t>
      </w:r>
      <w:r w:rsidRPr="00D56EDA">
        <w:rPr>
          <w:rFonts w:hint="eastAsia"/>
          <w:kern w:val="0"/>
          <w:szCs w:val="32"/>
        </w:rPr>
        <w:t>个，</w:t>
      </w:r>
      <w:proofErr w:type="gramStart"/>
      <w:r w:rsidRPr="00D56EDA">
        <w:rPr>
          <w:rFonts w:hint="eastAsia"/>
          <w:kern w:val="0"/>
          <w:szCs w:val="32"/>
        </w:rPr>
        <w:t>在职村</w:t>
      </w:r>
      <w:proofErr w:type="gramEnd"/>
      <w:r w:rsidRPr="00D56EDA">
        <w:rPr>
          <w:rFonts w:hint="eastAsia"/>
          <w:kern w:val="0"/>
          <w:szCs w:val="32"/>
        </w:rPr>
        <w:t>干</w:t>
      </w:r>
      <w:r>
        <w:rPr>
          <w:rFonts w:hint="eastAsia"/>
          <w:kern w:val="0"/>
          <w:szCs w:val="32"/>
        </w:rPr>
        <w:t>76</w:t>
      </w:r>
      <w:r w:rsidRPr="00D56EDA">
        <w:rPr>
          <w:rFonts w:hint="eastAsia"/>
          <w:kern w:val="0"/>
          <w:szCs w:val="32"/>
        </w:rPr>
        <w:t>人，</w:t>
      </w:r>
      <w:proofErr w:type="gramStart"/>
      <w:r w:rsidRPr="00D56EDA">
        <w:rPr>
          <w:rFonts w:hint="eastAsia"/>
          <w:kern w:val="0"/>
          <w:szCs w:val="32"/>
        </w:rPr>
        <w:t>离任村</w:t>
      </w:r>
      <w:proofErr w:type="gramEnd"/>
      <w:r w:rsidRPr="00D56EDA">
        <w:rPr>
          <w:rFonts w:hint="eastAsia"/>
          <w:kern w:val="0"/>
          <w:szCs w:val="32"/>
        </w:rPr>
        <w:t>干</w:t>
      </w:r>
      <w:r w:rsidRPr="00D56EDA">
        <w:rPr>
          <w:rFonts w:hint="eastAsia"/>
          <w:kern w:val="0"/>
          <w:szCs w:val="32"/>
        </w:rPr>
        <w:t>1</w:t>
      </w:r>
      <w:r>
        <w:rPr>
          <w:rFonts w:hint="eastAsia"/>
          <w:kern w:val="0"/>
          <w:szCs w:val="32"/>
        </w:rPr>
        <w:t>37</w:t>
      </w:r>
      <w:r w:rsidRPr="00D56EDA">
        <w:rPr>
          <w:rFonts w:hint="eastAsia"/>
          <w:kern w:val="0"/>
          <w:szCs w:val="32"/>
        </w:rPr>
        <w:t>人，而村管费包含村干部工资、</w:t>
      </w:r>
      <w:r w:rsidRPr="00D56EDA">
        <w:rPr>
          <w:rFonts w:hint="eastAsia"/>
          <w:kern w:val="0"/>
          <w:szCs w:val="32"/>
        </w:rPr>
        <w:t>1.5</w:t>
      </w:r>
      <w:r w:rsidRPr="00D56EDA">
        <w:rPr>
          <w:rFonts w:hint="eastAsia"/>
          <w:kern w:val="0"/>
          <w:szCs w:val="32"/>
        </w:rPr>
        <w:t>元</w:t>
      </w:r>
      <w:r w:rsidRPr="00D56EDA">
        <w:rPr>
          <w:rFonts w:hint="eastAsia"/>
          <w:kern w:val="0"/>
          <w:szCs w:val="32"/>
        </w:rPr>
        <w:t>/</w:t>
      </w:r>
      <w:r w:rsidRPr="00D56EDA">
        <w:rPr>
          <w:rFonts w:hint="eastAsia"/>
          <w:kern w:val="0"/>
          <w:szCs w:val="32"/>
        </w:rPr>
        <w:t>人村级办公运转经费、</w:t>
      </w:r>
      <w:proofErr w:type="gramStart"/>
      <w:r w:rsidRPr="00D56EDA">
        <w:rPr>
          <w:rFonts w:hint="eastAsia"/>
          <w:kern w:val="0"/>
          <w:szCs w:val="32"/>
        </w:rPr>
        <w:t>离任村干生活</w:t>
      </w:r>
      <w:proofErr w:type="gramEnd"/>
      <w:r w:rsidRPr="00D56EDA">
        <w:rPr>
          <w:rFonts w:hint="eastAsia"/>
          <w:kern w:val="0"/>
          <w:szCs w:val="32"/>
        </w:rPr>
        <w:t>补助、会议误工、交通补助以及其他支出，其他支出包含农村清洁工</w:t>
      </w:r>
      <w:proofErr w:type="gramStart"/>
      <w:r w:rsidRPr="00D56EDA">
        <w:rPr>
          <w:rFonts w:hint="eastAsia"/>
          <w:kern w:val="0"/>
          <w:szCs w:val="32"/>
        </w:rPr>
        <w:t>程资金</w:t>
      </w:r>
      <w:proofErr w:type="gramEnd"/>
      <w:r w:rsidRPr="00D56EDA">
        <w:rPr>
          <w:rFonts w:hint="eastAsia"/>
          <w:kern w:val="0"/>
          <w:szCs w:val="32"/>
        </w:rPr>
        <w:t>等。</w:t>
      </w:r>
    </w:p>
    <w:p w:rsidR="00B302F6" w:rsidRDefault="00B2565E" w:rsidP="00A36480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二、项目资金使用及管理情况分析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（一）项目资金到位情况分析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该项目</w:t>
      </w:r>
      <w:r>
        <w:rPr>
          <w:rFonts w:hint="eastAsia"/>
          <w:kern w:val="0"/>
          <w:szCs w:val="32"/>
        </w:rPr>
        <w:t>2023</w:t>
      </w:r>
      <w:r w:rsidRPr="00D56EDA">
        <w:rPr>
          <w:rFonts w:hint="eastAsia"/>
          <w:kern w:val="0"/>
          <w:szCs w:val="32"/>
        </w:rPr>
        <w:t>年度财政资金</w:t>
      </w:r>
      <w:r w:rsidR="00CC05EA">
        <w:rPr>
          <w:rFonts w:hint="eastAsia"/>
          <w:kern w:val="0"/>
          <w:szCs w:val="32"/>
        </w:rPr>
        <w:t>415.78</w:t>
      </w:r>
      <w:r w:rsidRPr="00D56EDA">
        <w:rPr>
          <w:rFonts w:hint="eastAsia"/>
          <w:kern w:val="0"/>
          <w:szCs w:val="32"/>
        </w:rPr>
        <w:t>万元，村级办公经费分两批拨付，村</w:t>
      </w:r>
      <w:proofErr w:type="gramStart"/>
      <w:r w:rsidRPr="00D56EDA">
        <w:rPr>
          <w:rFonts w:hint="eastAsia"/>
          <w:kern w:val="0"/>
          <w:szCs w:val="32"/>
        </w:rPr>
        <w:t>干工资</w:t>
      </w:r>
      <w:proofErr w:type="gramEnd"/>
      <w:r w:rsidRPr="00D56EDA">
        <w:rPr>
          <w:rFonts w:hint="eastAsia"/>
          <w:kern w:val="0"/>
          <w:szCs w:val="32"/>
        </w:rPr>
        <w:t>每月按时发放，</w:t>
      </w:r>
      <w:proofErr w:type="gramStart"/>
      <w:r w:rsidRPr="00D56EDA">
        <w:rPr>
          <w:rFonts w:hint="eastAsia"/>
          <w:kern w:val="0"/>
          <w:szCs w:val="32"/>
        </w:rPr>
        <w:t>离任村干生活</w:t>
      </w:r>
      <w:proofErr w:type="gramEnd"/>
      <w:r w:rsidRPr="00D56EDA">
        <w:rPr>
          <w:rFonts w:hint="eastAsia"/>
          <w:kern w:val="0"/>
          <w:szCs w:val="32"/>
        </w:rPr>
        <w:t>补助于年底发放完毕。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（二）项目资金使用情况分析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lastRenderedPageBreak/>
        <w:t>该项目资金是</w:t>
      </w:r>
      <w:r w:rsidR="00CC05EA">
        <w:rPr>
          <w:rFonts w:hint="eastAsia"/>
          <w:kern w:val="0"/>
          <w:szCs w:val="32"/>
        </w:rPr>
        <w:t>415.78</w:t>
      </w:r>
      <w:r w:rsidRPr="00D56EDA">
        <w:rPr>
          <w:rFonts w:hint="eastAsia"/>
          <w:kern w:val="0"/>
          <w:szCs w:val="32"/>
        </w:rPr>
        <w:t>万元全部用于保障村级办公正常运转。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（三）项目资金管理情况分析</w:t>
      </w:r>
    </w:p>
    <w:p w:rsidR="00E173DF" w:rsidRDefault="00A36480" w:rsidP="00E173DF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D56EDA">
        <w:rPr>
          <w:rFonts w:hint="eastAsia"/>
          <w:kern w:val="0"/>
          <w:szCs w:val="32"/>
        </w:rPr>
        <w:t>该项目资金全部纳入一般公共预算管理，项目资金管理严格按照</w:t>
      </w:r>
      <w:r>
        <w:rPr>
          <w:rFonts w:hint="eastAsia"/>
          <w:kern w:val="0"/>
          <w:szCs w:val="32"/>
        </w:rPr>
        <w:t>20</w:t>
      </w:r>
      <w:r w:rsidR="00E173DF">
        <w:rPr>
          <w:rFonts w:hint="eastAsia"/>
          <w:kern w:val="0"/>
          <w:szCs w:val="32"/>
        </w:rPr>
        <w:t>23</w:t>
      </w:r>
      <w:r w:rsidRPr="00D56EDA">
        <w:rPr>
          <w:rFonts w:hint="eastAsia"/>
          <w:kern w:val="0"/>
          <w:szCs w:val="32"/>
        </w:rPr>
        <w:t>年松木塘镇财务管理制度管理和使用，严格执行“专人负责、专人管理、专账核算、专款专用”的制度</w:t>
      </w:r>
      <w:r>
        <w:rPr>
          <w:rFonts w:hint="eastAsia"/>
          <w:kern w:val="0"/>
          <w:szCs w:val="32"/>
        </w:rPr>
        <w:t>。</w:t>
      </w:r>
      <w:r w:rsidR="00B2565E">
        <w:rPr>
          <w:rFonts w:eastAsia="黑体"/>
          <w:bCs/>
          <w:kern w:val="0"/>
          <w:szCs w:val="32"/>
        </w:rPr>
        <w:t>三、</w:t>
      </w:r>
      <w:r w:rsidR="00E173DF" w:rsidRPr="00D56EDA">
        <w:rPr>
          <w:rFonts w:eastAsia="黑体"/>
          <w:bCs/>
          <w:kern w:val="0"/>
          <w:szCs w:val="32"/>
        </w:rPr>
        <w:t>项目绩效情况分析</w:t>
      </w:r>
    </w:p>
    <w:p w:rsidR="00A36480" w:rsidRPr="00D56EDA" w:rsidRDefault="00A36480" w:rsidP="00E173DF">
      <w:pPr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20</w:t>
      </w:r>
      <w:r w:rsidR="00E173DF">
        <w:rPr>
          <w:rFonts w:hint="eastAsia"/>
          <w:kern w:val="0"/>
          <w:szCs w:val="32"/>
        </w:rPr>
        <w:t>23</w:t>
      </w:r>
      <w:r w:rsidRPr="00D56EDA">
        <w:rPr>
          <w:rFonts w:hint="eastAsia"/>
          <w:kern w:val="0"/>
          <w:szCs w:val="32"/>
        </w:rPr>
        <w:t>年村管费项目支付</w:t>
      </w:r>
      <w:proofErr w:type="gramStart"/>
      <w:r w:rsidRPr="00D56EDA">
        <w:rPr>
          <w:rFonts w:hint="eastAsia"/>
          <w:kern w:val="0"/>
          <w:szCs w:val="32"/>
        </w:rPr>
        <w:t>到达村账村均金额</w:t>
      </w:r>
      <w:proofErr w:type="gramEnd"/>
      <w:r w:rsidRPr="00D56EDA">
        <w:rPr>
          <w:rFonts w:hint="eastAsia"/>
          <w:kern w:val="0"/>
          <w:szCs w:val="32"/>
        </w:rPr>
        <w:t>超过县级下达拨付的最低标准，及时、达标的完成了支付，充分保障了村干办公、村委的正常合理支出，得到村干部及民众的好评，加强了农村基础设施环境建设，促进了农民生产生活条件的改善，促进了农村社会事业的发展和乡</w:t>
      </w:r>
      <w:proofErr w:type="gramStart"/>
      <w:r w:rsidRPr="00D56EDA">
        <w:rPr>
          <w:rFonts w:hint="eastAsia"/>
          <w:kern w:val="0"/>
          <w:szCs w:val="32"/>
        </w:rPr>
        <w:t>风文明</w:t>
      </w:r>
      <w:proofErr w:type="gramEnd"/>
      <w:r w:rsidRPr="00D56EDA">
        <w:rPr>
          <w:rFonts w:hint="eastAsia"/>
          <w:kern w:val="0"/>
          <w:szCs w:val="32"/>
        </w:rPr>
        <w:t>水平的提高。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1.</w:t>
      </w:r>
      <w:r w:rsidRPr="00D56EDA">
        <w:rPr>
          <w:rFonts w:hint="eastAsia"/>
          <w:kern w:val="0"/>
          <w:szCs w:val="32"/>
        </w:rPr>
        <w:t>该项目主要用于村级工作运转，各村村干报酬为支部书记年均</w:t>
      </w:r>
      <w:r>
        <w:rPr>
          <w:rFonts w:hint="eastAsia"/>
          <w:kern w:val="0"/>
          <w:szCs w:val="32"/>
        </w:rPr>
        <w:t>42924</w:t>
      </w:r>
      <w:r w:rsidRPr="00D56EDA">
        <w:rPr>
          <w:rFonts w:hint="eastAsia"/>
          <w:kern w:val="0"/>
          <w:szCs w:val="32"/>
        </w:rPr>
        <w:t>元发放（</w:t>
      </w:r>
      <w:r>
        <w:rPr>
          <w:rFonts w:hint="eastAsia"/>
          <w:kern w:val="0"/>
          <w:szCs w:val="32"/>
        </w:rPr>
        <w:t>3577</w:t>
      </w:r>
      <w:r w:rsidRPr="00D56EDA">
        <w:rPr>
          <w:rFonts w:hint="eastAsia"/>
          <w:kern w:val="0"/>
          <w:szCs w:val="32"/>
        </w:rPr>
        <w:t>元</w:t>
      </w:r>
      <w:r w:rsidRPr="00D56EDA">
        <w:rPr>
          <w:rFonts w:hint="eastAsia"/>
          <w:kern w:val="0"/>
          <w:szCs w:val="32"/>
        </w:rPr>
        <w:t>/</w:t>
      </w:r>
      <w:r w:rsidRPr="00D56EDA">
        <w:rPr>
          <w:rFonts w:hint="eastAsia"/>
          <w:kern w:val="0"/>
          <w:szCs w:val="32"/>
        </w:rPr>
        <w:t>月），</w:t>
      </w:r>
      <w:r>
        <w:rPr>
          <w:rFonts w:hint="eastAsia"/>
          <w:kern w:val="0"/>
          <w:szCs w:val="32"/>
        </w:rPr>
        <w:t>其他村干部</w:t>
      </w:r>
      <w:r w:rsidRPr="00D56EDA">
        <w:rPr>
          <w:rFonts w:hint="eastAsia"/>
          <w:kern w:val="0"/>
          <w:szCs w:val="32"/>
        </w:rPr>
        <w:t>按支部书记的</w:t>
      </w:r>
      <w:r w:rsidRPr="00D56EDA">
        <w:rPr>
          <w:rFonts w:hint="eastAsia"/>
          <w:kern w:val="0"/>
          <w:szCs w:val="32"/>
        </w:rPr>
        <w:t>70</w:t>
      </w:r>
      <w:r>
        <w:rPr>
          <w:rFonts w:hint="eastAsia"/>
          <w:kern w:val="0"/>
          <w:szCs w:val="32"/>
        </w:rPr>
        <w:t>％发放年均</w:t>
      </w:r>
      <w:r>
        <w:rPr>
          <w:rFonts w:hint="eastAsia"/>
          <w:kern w:val="0"/>
          <w:szCs w:val="32"/>
        </w:rPr>
        <w:t>30048</w:t>
      </w:r>
      <w:r w:rsidRPr="00D56EDA">
        <w:rPr>
          <w:rFonts w:hint="eastAsia"/>
          <w:kern w:val="0"/>
          <w:szCs w:val="32"/>
        </w:rPr>
        <w:t>元（</w:t>
      </w:r>
      <w:r>
        <w:rPr>
          <w:rFonts w:hint="eastAsia"/>
          <w:kern w:val="0"/>
          <w:szCs w:val="32"/>
        </w:rPr>
        <w:t>2504</w:t>
      </w:r>
      <w:r w:rsidRPr="00D56EDA">
        <w:rPr>
          <w:rFonts w:hint="eastAsia"/>
          <w:kern w:val="0"/>
          <w:szCs w:val="32"/>
        </w:rPr>
        <w:t>元</w:t>
      </w:r>
      <w:r w:rsidRPr="00D56EDA">
        <w:rPr>
          <w:rFonts w:hint="eastAsia"/>
          <w:kern w:val="0"/>
          <w:szCs w:val="32"/>
        </w:rPr>
        <w:t>/</w:t>
      </w:r>
      <w:r w:rsidRPr="00D56EDA">
        <w:rPr>
          <w:rFonts w:hint="eastAsia"/>
          <w:kern w:val="0"/>
          <w:szCs w:val="32"/>
        </w:rPr>
        <w:t>月），确保了各村干部队伍的稳定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2.</w:t>
      </w:r>
      <w:proofErr w:type="gramStart"/>
      <w:r w:rsidRPr="00D56EDA">
        <w:rPr>
          <w:rFonts w:hint="eastAsia"/>
          <w:kern w:val="0"/>
          <w:szCs w:val="32"/>
        </w:rPr>
        <w:t>离任村干生活</w:t>
      </w:r>
      <w:proofErr w:type="gramEnd"/>
      <w:r w:rsidRPr="00D56EDA">
        <w:rPr>
          <w:rFonts w:hint="eastAsia"/>
          <w:kern w:val="0"/>
          <w:szCs w:val="32"/>
        </w:rPr>
        <w:t>补助、会议误工、交通补助以及其他支出包含农村清洁工</w:t>
      </w:r>
      <w:proofErr w:type="gramStart"/>
      <w:r w:rsidRPr="00D56EDA">
        <w:rPr>
          <w:rFonts w:hint="eastAsia"/>
          <w:kern w:val="0"/>
          <w:szCs w:val="32"/>
        </w:rPr>
        <w:t>程资金</w:t>
      </w:r>
      <w:proofErr w:type="gramEnd"/>
      <w:r w:rsidRPr="00D56EDA">
        <w:rPr>
          <w:rFonts w:hint="eastAsia"/>
          <w:kern w:val="0"/>
          <w:szCs w:val="32"/>
        </w:rPr>
        <w:t>等发放及时率</w:t>
      </w:r>
      <w:r w:rsidRPr="00D56EDA">
        <w:rPr>
          <w:rFonts w:hint="eastAsia"/>
          <w:kern w:val="0"/>
          <w:szCs w:val="32"/>
        </w:rPr>
        <w:t>100</w:t>
      </w:r>
      <w:r w:rsidRPr="00D56EDA">
        <w:rPr>
          <w:rFonts w:hint="eastAsia"/>
          <w:kern w:val="0"/>
          <w:szCs w:val="32"/>
        </w:rPr>
        <w:t>％，确保了各</w:t>
      </w:r>
      <w:proofErr w:type="gramStart"/>
      <w:r w:rsidRPr="00D56EDA">
        <w:rPr>
          <w:rFonts w:hint="eastAsia"/>
          <w:kern w:val="0"/>
          <w:szCs w:val="32"/>
        </w:rPr>
        <w:t>村村级</w:t>
      </w:r>
      <w:proofErr w:type="gramEnd"/>
      <w:r w:rsidRPr="00D56EDA">
        <w:rPr>
          <w:rFonts w:hint="eastAsia"/>
          <w:kern w:val="0"/>
          <w:szCs w:val="32"/>
        </w:rPr>
        <w:t>组织的正常运转；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3.</w:t>
      </w:r>
      <w:r w:rsidRPr="00D56EDA">
        <w:rPr>
          <w:rFonts w:hint="eastAsia"/>
          <w:kern w:val="0"/>
          <w:szCs w:val="32"/>
        </w:rPr>
        <w:t>各村办公经费拨付率</w:t>
      </w:r>
      <w:r w:rsidRPr="00D56EDA">
        <w:rPr>
          <w:rFonts w:hint="eastAsia"/>
          <w:kern w:val="0"/>
          <w:szCs w:val="32"/>
        </w:rPr>
        <w:t>100</w:t>
      </w:r>
      <w:r w:rsidRPr="00D56EDA">
        <w:rPr>
          <w:rFonts w:hint="eastAsia"/>
          <w:kern w:val="0"/>
          <w:szCs w:val="32"/>
        </w:rPr>
        <w:t>％，保障了各</w:t>
      </w:r>
      <w:proofErr w:type="gramStart"/>
      <w:r w:rsidRPr="00D56EDA">
        <w:rPr>
          <w:rFonts w:hint="eastAsia"/>
          <w:kern w:val="0"/>
          <w:szCs w:val="32"/>
        </w:rPr>
        <w:t>村村级</w:t>
      </w:r>
      <w:proofErr w:type="gramEnd"/>
      <w:r w:rsidRPr="00D56EDA">
        <w:rPr>
          <w:rFonts w:hint="eastAsia"/>
          <w:kern w:val="0"/>
          <w:szCs w:val="32"/>
        </w:rPr>
        <w:t>组织的正常运转；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4.</w:t>
      </w:r>
      <w:r w:rsidRPr="00D56EDA">
        <w:rPr>
          <w:rFonts w:hint="eastAsia"/>
          <w:kern w:val="0"/>
          <w:szCs w:val="32"/>
        </w:rPr>
        <w:t>村级基础设施不断完善，调动了广大农民建设家园的积极性；</w:t>
      </w:r>
    </w:p>
    <w:p w:rsidR="00A36480" w:rsidRPr="00D56EDA" w:rsidRDefault="00A36480" w:rsidP="00A36480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lastRenderedPageBreak/>
        <w:t>5.</w:t>
      </w:r>
      <w:r w:rsidRPr="00D56EDA">
        <w:rPr>
          <w:rFonts w:hint="eastAsia"/>
          <w:kern w:val="0"/>
          <w:szCs w:val="32"/>
        </w:rPr>
        <w:t>惠农资金发放率达</w:t>
      </w:r>
      <w:r w:rsidRPr="00D56EDA">
        <w:rPr>
          <w:rFonts w:hint="eastAsia"/>
          <w:kern w:val="0"/>
          <w:szCs w:val="32"/>
        </w:rPr>
        <w:t>100</w:t>
      </w:r>
      <w:r w:rsidRPr="00D56EDA">
        <w:rPr>
          <w:rFonts w:hint="eastAsia"/>
          <w:kern w:val="0"/>
          <w:szCs w:val="32"/>
        </w:rPr>
        <w:t>％以上。</w:t>
      </w:r>
    </w:p>
    <w:p w:rsidR="000654F1" w:rsidRDefault="00E173DF" w:rsidP="000654F1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>
        <w:rPr>
          <w:rFonts w:eastAsia="黑体" w:hint="eastAsia"/>
          <w:bCs/>
          <w:kern w:val="0"/>
          <w:szCs w:val="32"/>
        </w:rPr>
        <w:t>四</w:t>
      </w:r>
      <w:r w:rsidR="00B2565E">
        <w:rPr>
          <w:rFonts w:eastAsia="黑体"/>
          <w:bCs/>
          <w:kern w:val="0"/>
          <w:szCs w:val="32"/>
        </w:rPr>
        <w:t>、</w:t>
      </w:r>
      <w:r w:rsidR="000654F1" w:rsidRPr="00D56EDA">
        <w:rPr>
          <w:rFonts w:eastAsia="黑体" w:hint="eastAsia"/>
          <w:bCs/>
          <w:kern w:val="0"/>
          <w:szCs w:val="32"/>
        </w:rPr>
        <w:t>主要经验及做法、存在的问题和建议</w:t>
      </w:r>
    </w:p>
    <w:p w:rsidR="000654F1" w:rsidRPr="000654F1" w:rsidRDefault="000654F1" w:rsidP="000654F1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D56EDA">
        <w:rPr>
          <w:rFonts w:hint="eastAsia"/>
          <w:kern w:val="0"/>
          <w:szCs w:val="32"/>
        </w:rPr>
        <w:t>（一）发展村级集体经济</w:t>
      </w:r>
    </w:p>
    <w:p w:rsidR="000654F1" w:rsidRPr="00D56EDA" w:rsidRDefault="000654F1" w:rsidP="000654F1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各级政府要通过政策扶持、资金补助、项目支持等鼓励和支持村级组织利用自身优势，因地制宜大力发展其他产业，壮大集体经济，增加村级收入，弥补运转经费的不足，从根本上为村级组织的运转提供有力的保障。</w:t>
      </w:r>
    </w:p>
    <w:p w:rsidR="000654F1" w:rsidRPr="00D56EDA" w:rsidRDefault="000654F1" w:rsidP="000654F1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（二）规范村级财务管理</w:t>
      </w:r>
    </w:p>
    <w:p w:rsidR="000654F1" w:rsidRPr="00D56EDA" w:rsidRDefault="000654F1" w:rsidP="000654F1">
      <w:pPr>
        <w:widowControl/>
        <w:spacing w:line="594" w:lineRule="exact"/>
        <w:ind w:firstLineChars="100" w:firstLine="32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从加强和规范村级财务管理入手，加大对村级财务的监管力度，健全村级财务公开制度和民主理财制度，村级财务收支情况做到公开、透明，强化村级财务管理的规范化、制度化。</w:t>
      </w:r>
    </w:p>
    <w:p w:rsidR="000654F1" w:rsidRPr="00D56EDA" w:rsidRDefault="000654F1" w:rsidP="000654F1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（三）控制非生产性开支</w:t>
      </w:r>
    </w:p>
    <w:p w:rsidR="000654F1" w:rsidRDefault="000654F1" w:rsidP="000654F1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D56EDA">
        <w:rPr>
          <w:rFonts w:hint="eastAsia"/>
          <w:kern w:val="0"/>
          <w:szCs w:val="32"/>
        </w:rPr>
        <w:t>村级转移支付资金要优先保障村干部报酬、</w:t>
      </w:r>
      <w:proofErr w:type="gramStart"/>
      <w:r w:rsidRPr="00D56EDA">
        <w:rPr>
          <w:rFonts w:hint="eastAsia"/>
          <w:kern w:val="0"/>
          <w:szCs w:val="32"/>
        </w:rPr>
        <w:t>离任村</w:t>
      </w:r>
      <w:proofErr w:type="gramEnd"/>
      <w:r w:rsidRPr="00D56EDA">
        <w:rPr>
          <w:rFonts w:hint="eastAsia"/>
          <w:kern w:val="0"/>
          <w:szCs w:val="32"/>
        </w:rPr>
        <w:t>主干生活困难补助、村办公经费和其他必要的支出，要严格控制非生产性开支，切实提高村级组织运转经费使用效率。</w:t>
      </w:r>
    </w:p>
    <w:p w:rsidR="000654F1" w:rsidRDefault="000654F1" w:rsidP="000654F1">
      <w:pPr>
        <w:widowControl/>
        <w:spacing w:line="594" w:lineRule="exact"/>
        <w:ind w:firstLineChars="200" w:firstLine="640"/>
        <w:rPr>
          <w:kern w:val="0"/>
          <w:szCs w:val="32"/>
        </w:rPr>
      </w:pPr>
    </w:p>
    <w:p w:rsidR="000654F1" w:rsidRDefault="000654F1" w:rsidP="000654F1">
      <w:pPr>
        <w:widowControl/>
        <w:spacing w:line="594" w:lineRule="exact"/>
        <w:ind w:firstLineChars="200" w:firstLine="640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松木塘镇人民政府</w:t>
      </w:r>
    </w:p>
    <w:p w:rsidR="000654F1" w:rsidRPr="00D56EDA" w:rsidRDefault="000654F1" w:rsidP="000654F1">
      <w:pPr>
        <w:widowControl/>
        <w:spacing w:line="594" w:lineRule="exact"/>
        <w:ind w:firstLineChars="200" w:firstLine="640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2024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</w:rPr>
        <w:t>4</w:t>
      </w:r>
      <w:r>
        <w:rPr>
          <w:rFonts w:hint="eastAsia"/>
          <w:kern w:val="0"/>
          <w:szCs w:val="32"/>
        </w:rPr>
        <w:t>月</w:t>
      </w:r>
      <w:r>
        <w:rPr>
          <w:rFonts w:hint="eastAsia"/>
          <w:kern w:val="0"/>
          <w:szCs w:val="32"/>
        </w:rPr>
        <w:t>28</w:t>
      </w:r>
      <w:r>
        <w:rPr>
          <w:rFonts w:hint="eastAsia"/>
          <w:kern w:val="0"/>
          <w:szCs w:val="32"/>
        </w:rPr>
        <w:t>日</w:t>
      </w:r>
    </w:p>
    <w:p w:rsidR="000654F1" w:rsidRPr="00912406" w:rsidRDefault="000654F1" w:rsidP="000654F1"/>
    <w:p w:rsidR="00B302F6" w:rsidRPr="000654F1" w:rsidRDefault="00B302F6" w:rsidP="000654F1">
      <w:pPr>
        <w:spacing w:line="594" w:lineRule="exact"/>
        <w:ind w:firstLineChars="200" w:firstLine="640"/>
        <w:rPr>
          <w:kern w:val="0"/>
          <w:szCs w:val="32"/>
        </w:rPr>
      </w:pPr>
    </w:p>
    <w:p w:rsidR="00B302F6" w:rsidRDefault="00B302F6">
      <w:bookmarkStart w:id="0" w:name="_GoBack"/>
      <w:bookmarkEnd w:id="0"/>
    </w:p>
    <w:sectPr w:rsidR="00B302F6" w:rsidSect="00B3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80" w:rsidRDefault="00A36480" w:rsidP="00A36480">
      <w:r>
        <w:separator/>
      </w:r>
    </w:p>
  </w:endnote>
  <w:endnote w:type="continuationSeparator" w:id="1">
    <w:p w:rsidR="00A36480" w:rsidRDefault="00A36480" w:rsidP="00A3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80" w:rsidRDefault="00A36480" w:rsidP="00A36480">
      <w:r>
        <w:separator/>
      </w:r>
    </w:p>
  </w:footnote>
  <w:footnote w:type="continuationSeparator" w:id="1">
    <w:p w:rsidR="00A36480" w:rsidRDefault="00A36480" w:rsidP="00A36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0D680FBA"/>
    <w:rsid w:val="000654F1"/>
    <w:rsid w:val="001650E8"/>
    <w:rsid w:val="00A36480"/>
    <w:rsid w:val="00B2565E"/>
    <w:rsid w:val="00B302F6"/>
    <w:rsid w:val="00CC05EA"/>
    <w:rsid w:val="00E173DF"/>
    <w:rsid w:val="0D68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F6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48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3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648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98</Characters>
  <Application>Microsoft Office Word</Application>
  <DocSecurity>0</DocSecurity>
  <Lines>1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6</cp:revision>
  <dcterms:created xsi:type="dcterms:W3CDTF">2024-04-29T11:00:00Z</dcterms:created>
  <dcterms:modified xsi:type="dcterms:W3CDTF">2024-04-29T12:00:00Z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AA05FD63B41B4FC892255C7627BB283A_11</vt:lpwstr>
  </property>
</Properties>
</file>