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988731">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D8ACBD6">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12430922G01821667F</w:t>
      </w:r>
      <w:r>
        <w:rPr>
          <w:rFonts w:eastAsia="楷体_GB2312"/>
          <w:b/>
          <w:bCs/>
          <w:sz w:val="30"/>
          <w:szCs w:val="24"/>
          <w:lang w:val="en-US"/>
        </w:rPr>
        <w:t xml:space="preserve">   </w:t>
      </w:r>
    </w:p>
    <w:p w14:paraId="4A334DC7">
      <w:pPr>
        <w:jc w:val="right"/>
        <w:rPr>
          <w:lang w:val="en-US"/>
        </w:rPr>
      </w:pPr>
    </w:p>
    <w:p w14:paraId="4787A0B4">
      <w:pPr>
        <w:jc w:val="right"/>
        <w:rPr>
          <w:lang w:val="en-US"/>
        </w:rPr>
      </w:pPr>
    </w:p>
    <w:p w14:paraId="3F26EC50">
      <w:pPr>
        <w:jc w:val="right"/>
        <w:rPr>
          <w:lang w:val="en-US"/>
        </w:rPr>
      </w:pPr>
    </w:p>
    <w:p w14:paraId="3B0C5356">
      <w:pPr>
        <w:jc w:val="right"/>
        <w:rPr>
          <w:lang w:val="en-US"/>
        </w:rPr>
      </w:pPr>
    </w:p>
    <w:p w14:paraId="3942D4DB">
      <w:pPr>
        <w:jc w:val="right"/>
        <w:rPr>
          <w:lang w:val="en-US"/>
        </w:rPr>
      </w:pPr>
    </w:p>
    <w:p w14:paraId="74A8786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28CAAB2">
      <w:pPr>
        <w:jc w:val="center"/>
        <w:rPr>
          <w:rFonts w:eastAsia="黑体"/>
          <w:b/>
          <w:bCs/>
          <w:spacing w:val="30"/>
          <w:lang w:val="en-US"/>
        </w:rPr>
      </w:pPr>
    </w:p>
    <w:p w14:paraId="338CAE9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C8B71DE">
      <w:pPr>
        <w:jc w:val="center"/>
        <w:rPr>
          <w:sz w:val="36"/>
          <w:szCs w:val="24"/>
          <w:lang w:val="en-US"/>
        </w:rPr>
      </w:pPr>
    </w:p>
    <w:p w14:paraId="4DEEECA8">
      <w:pPr>
        <w:jc w:val="center"/>
        <w:rPr>
          <w:sz w:val="36"/>
          <w:szCs w:val="24"/>
          <w:lang w:val="en-US"/>
        </w:rPr>
      </w:pPr>
    </w:p>
    <w:p w14:paraId="4AF42A1E">
      <w:pPr>
        <w:jc w:val="center"/>
        <w:rPr>
          <w:sz w:val="36"/>
          <w:szCs w:val="24"/>
          <w:lang w:val="en-US"/>
        </w:rPr>
      </w:pPr>
    </w:p>
    <w:p w14:paraId="53884BF6">
      <w:pPr>
        <w:jc w:val="center"/>
        <w:rPr>
          <w:sz w:val="36"/>
          <w:szCs w:val="24"/>
          <w:lang w:val="en-US"/>
        </w:rPr>
      </w:pPr>
    </w:p>
    <w:p w14:paraId="7CF8D92B">
      <w:pPr>
        <w:jc w:val="center"/>
        <w:rPr>
          <w:sz w:val="36"/>
          <w:szCs w:val="24"/>
          <w:lang w:val="en-US"/>
        </w:rPr>
      </w:pPr>
    </w:p>
    <w:p w14:paraId="11D559F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A49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7F5317E">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6C27F58">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桃江县堤防管理站</w:t>
            </w:r>
          </w:p>
        </w:tc>
      </w:tr>
    </w:tbl>
    <w:p w14:paraId="44D4346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7ED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29795E3">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4DAD7A2">
            <w:pPr>
              <w:keepNext w:val="0"/>
              <w:keepLines w:val="0"/>
              <w:widowControl/>
              <w:suppressLineNumbers w:val="0"/>
              <w:jc w:val="left"/>
              <w:rPr>
                <w:kern w:val="0"/>
                <w:sz w:val="20"/>
                <w:szCs w:val="20"/>
                <w:bdr w:val="none" w:color="auto" w:sz="0" w:space="0"/>
                <w:lang w:val="en-US"/>
              </w:rPr>
            </w:pPr>
          </w:p>
        </w:tc>
      </w:tr>
    </w:tbl>
    <w:p w14:paraId="495149FF">
      <w:pPr>
        <w:ind w:left="0" w:firstLine="723" w:firstLineChars="300"/>
        <w:rPr>
          <w:rFonts w:hint="eastAsia" w:ascii="黑体" w:hAnsi="宋体" w:eastAsia="黑体" w:cs="黑体"/>
          <w:b/>
          <w:bCs/>
          <w:sz w:val="24"/>
          <w:szCs w:val="24"/>
          <w:u w:val="single"/>
          <w:lang w:val="en-US"/>
        </w:rPr>
      </w:pPr>
    </w:p>
    <w:p w14:paraId="69293F2E">
      <w:pPr>
        <w:jc w:val="center"/>
        <w:rPr>
          <w:rFonts w:hint="eastAsia" w:ascii="黑体" w:hAnsi="宋体" w:eastAsia="黑体" w:cs="黑体"/>
          <w:b/>
          <w:bCs/>
          <w:sz w:val="30"/>
          <w:szCs w:val="24"/>
          <w:u w:val="single"/>
          <w:lang w:val="en-US"/>
        </w:rPr>
      </w:pPr>
    </w:p>
    <w:p w14:paraId="7A7436C2">
      <w:pPr>
        <w:jc w:val="center"/>
        <w:rPr>
          <w:rFonts w:hint="eastAsia" w:ascii="黑体" w:hAnsi="宋体" w:eastAsia="黑体" w:cs="黑体"/>
          <w:b/>
          <w:bCs/>
          <w:sz w:val="30"/>
          <w:szCs w:val="24"/>
          <w:u w:val="single"/>
          <w:lang w:val="en-US"/>
        </w:rPr>
      </w:pPr>
    </w:p>
    <w:p w14:paraId="0AAC35E9">
      <w:pPr>
        <w:jc w:val="center"/>
        <w:rPr>
          <w:u w:val="single"/>
          <w:lang w:val="en-US"/>
        </w:rPr>
      </w:pPr>
    </w:p>
    <w:p w14:paraId="1AB0DB0E">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336A424">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B67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145A0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9A2C8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D06D8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63C2E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DE511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05F632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1A6BE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8AF1CF1">
            <w:pPr>
              <w:spacing w:line="320" w:lineRule="exact"/>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桃江县堤防管理站</w:t>
            </w:r>
          </w:p>
        </w:tc>
      </w:tr>
      <w:tr w14:paraId="40A0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F7987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0C37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532664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6FD98F7">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 xml:space="preserve">县城堤垸建设和大堤维护 防汛排渍 县城堤垸防汛物资储备、调度 维修和维护好防汛电排机埠 堤垸汛前检查和汛前准备工作 </w:t>
            </w:r>
          </w:p>
        </w:tc>
      </w:tr>
      <w:tr w14:paraId="6DA6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BEF13E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8B621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420EDCA">
            <w:pPr>
              <w:jc w:val="left"/>
            </w:pPr>
            <w:r>
              <w:rPr>
                <w:rStyle w:val="17"/>
                <w:rFonts w:hint="eastAsia" w:ascii="楷体_GB2312" w:eastAsia="楷体_GB2312" w:cs="楷体_GB2312"/>
                <w:sz w:val="28"/>
                <w:szCs w:val="28"/>
                <w:bdr w:val="none" w:color="auto" w:sz="0" w:space="0"/>
                <w:lang w:val="en-US"/>
              </w:rPr>
              <w:t>桃江县桃花江镇谷山路团山电排</w:t>
            </w:r>
          </w:p>
        </w:tc>
      </w:tr>
      <w:tr w14:paraId="5507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0FCA9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5E7D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9A8D631">
            <w:pPr>
              <w:jc w:val="left"/>
            </w:pPr>
            <w:r>
              <w:rPr>
                <w:rStyle w:val="17"/>
                <w:rFonts w:hint="eastAsia" w:ascii="楷体_GB2312" w:eastAsia="楷体_GB2312" w:cs="楷体_GB2312"/>
                <w:sz w:val="28"/>
                <w:szCs w:val="28"/>
                <w:bdr w:val="none" w:color="auto" w:sz="0" w:space="0"/>
                <w:lang w:val="en-US"/>
              </w:rPr>
              <w:t>肖迪波</w:t>
            </w:r>
          </w:p>
        </w:tc>
      </w:tr>
      <w:tr w14:paraId="02F0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34A6AD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F62ED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3C442F3">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231.7</w:t>
            </w:r>
            <w:r>
              <w:rPr>
                <w:rStyle w:val="17"/>
                <w:rFonts w:hint="eastAsia" w:ascii="楷体_GB2312" w:eastAsia="楷体_GB2312" w:cs="楷体_GB2312"/>
                <w:sz w:val="28"/>
                <w:szCs w:val="28"/>
                <w:bdr w:val="none" w:color="auto" w:sz="0" w:space="0"/>
              </w:rPr>
              <w:t>（万元）</w:t>
            </w:r>
          </w:p>
        </w:tc>
      </w:tr>
      <w:tr w14:paraId="75BA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31908E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55951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CE81485">
            <w:pPr>
              <w:jc w:val="left"/>
              <w:rPr>
                <w:sz w:val="32"/>
                <w:szCs w:val="32"/>
                <w:bdr w:val="none" w:color="auto" w:sz="0" w:space="0"/>
                <w:lang w:val="en-US"/>
              </w:rPr>
            </w:pPr>
            <w:r>
              <w:rPr>
                <w:rStyle w:val="17"/>
                <w:rFonts w:hint="eastAsia" w:ascii="楷体_GB2312" w:eastAsia="楷体_GB2312" w:cs="楷体_GB2312"/>
                <w:sz w:val="28"/>
                <w:szCs w:val="28"/>
                <w:bdr w:val="none" w:color="auto" w:sz="0" w:space="0"/>
                <w:lang w:val="en-US"/>
              </w:rPr>
              <w:t>财政补助（全额）</w:t>
            </w:r>
          </w:p>
        </w:tc>
      </w:tr>
      <w:tr w14:paraId="4DFB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991CB6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4D8EC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9015C90">
            <w:pPr>
              <w:jc w:val="left"/>
            </w:pPr>
            <w:r>
              <w:rPr>
                <w:rStyle w:val="17"/>
                <w:rFonts w:hint="eastAsia" w:ascii="楷体_GB2312" w:eastAsia="楷体_GB2312" w:cs="楷体_GB2312"/>
                <w:sz w:val="28"/>
                <w:szCs w:val="28"/>
                <w:bdr w:val="none" w:color="auto" w:sz="0" w:space="0"/>
                <w:lang w:val="en-US"/>
              </w:rPr>
              <w:t>桃江县水利局</w:t>
            </w:r>
          </w:p>
        </w:tc>
      </w:tr>
      <w:tr w14:paraId="1BDE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F65BBB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AE29C1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0D28465">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4D66BF1">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5CEF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F854DB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AEFF95A">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0CB45E4">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4C62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E3C105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AC84216">
            <w:pPr>
              <w:jc w:val="center"/>
              <w:rPr>
                <w:sz w:val="32"/>
                <w:szCs w:val="24"/>
                <w:bdr w:val="none" w:color="auto" w:sz="0" w:space="0"/>
                <w:lang w:val="en-US"/>
              </w:rPr>
            </w:pPr>
            <w:r>
              <w:rPr>
                <w:rStyle w:val="15"/>
                <w:sz w:val="32"/>
                <w:szCs w:val="24"/>
                <w:bdr w:val="none" w:color="auto" w:sz="0" w:space="0"/>
                <w:lang w:val="en-US"/>
              </w:rPr>
              <w:t>205.8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75258B7">
            <w:pPr>
              <w:jc w:val="center"/>
            </w:pPr>
            <w:r>
              <w:rPr>
                <w:rStyle w:val="17"/>
                <w:sz w:val="32"/>
                <w:szCs w:val="32"/>
                <w:bdr w:val="none" w:color="auto" w:sz="0" w:space="0"/>
                <w:lang w:val="en-US"/>
              </w:rPr>
              <w:t>237.4</w:t>
            </w:r>
          </w:p>
        </w:tc>
      </w:tr>
      <w:tr w14:paraId="3147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AF272C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C519B8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桃江县堤防管理站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7EB0F79">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861CD9C">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24</w:t>
            </w:r>
          </w:p>
        </w:tc>
      </w:tr>
      <w:tr w14:paraId="4EAA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FF675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EC74E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0AA14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BA40B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CAEE7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97EC47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6EFC1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A99AEA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A9DA633">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无</w:t>
            </w:r>
          </w:p>
        </w:tc>
      </w:tr>
      <w:tr w14:paraId="677E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1337E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FF5F7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15BC3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739F2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124A8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49242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4E7A7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D6F1ED2">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839B05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7"/>
                <w:rFonts w:hint="eastAsia" w:ascii="楷体_GB2312" w:eastAsia="楷体_GB2312" w:cs="楷体_GB2312"/>
                <w:sz w:val="28"/>
                <w:szCs w:val="24"/>
                <w:bdr w:val="none" w:color="auto" w:sz="0" w:space="0"/>
                <w:lang w:val="en-US"/>
              </w:rPr>
              <w:t xml:space="preserve">2023年，根据县委县政府和县水利局党组赋予的工作职责，在局领导的关心支持下，在全站干职工的努力配合下，认真做好了防汛排渍、堤防管理和双创、安全生产、基础设施建设等各项工作,圆满完成了年度目标任务，具体总结如下： 一、2023年工作回顾： 1、认真部署2023年全盘工作：2023年2月3日，县堤防站召开了2023年第一次全站干职工会议，布署2023年汛前的各项工作。3月15日，组织召开了班子成员会议，对2023年全盘工作进行了部署安排。并修改完善了《桃江县堤防管理站管理制度》和《2023年桃江县堤防管理站干职工绩效考核实施方案》。 2、扎实推进党建工作；党建引领，完成党建规定动作的同时积极创新，用理论联系工作实际，用理论指导各项工作的开展。县堤防站结合党员活动日持续开展“一课一片一实践活动”，持续加强党史教育学习和扎实开展“习近平新时代中国特色社会主义思想主题教育学习”和推进在职党员进小区为民办实事活动，其中七月组织全体党员在马迹塘战役战史陈列馆开展“传承红色基因*弘扬伟大建党精神”的参观学习；十月组织全体党员前往鸬鹚渡镇张子清故居参观学习，传承红色基因。 3、认真开展防汛排渍工作；2023年，县堤防站及时掌握天气变化、加强值班值守、科学合理应对，全力确保了县城不发生内涝。尤其是鲇鱼港电排在拆除重建项目中，尽责尽责指导临时机组的安装并完成临时排渍工作，确保了县城防汛安全，取得了防汛排渍的全面胜利。 4、扎实开展堤防管理和创建工作；2023年，堤防站完成了县城河道责任区范围内的日常垃圾清理和专项大堤砍青扫障工作，确保了县城的防汛安全又美化了堤容堤貌。积极配合创建检查多次开展县城大堤河道卫生专项清理行动，并将资料整理成册上交水利局和城管执法局，配合县政府完成张家码头集市专项整治行动。全年共计投入堤防管理和创建资金约35万元。 5、认真开展安全生产工作；一是贯彻落实安全生产管理制度；全面开展安全生产大排查；加大大堤、电排、办公室各类安全生产隐患排查整改力度，做到安全隐患早发现、早整改，对不能立即整改的隐患问题形成报告上报水利局督促相关单位进行整改（豪苑至一桥大堤堤段堤面开裂问题，城投已开展了整改措施），确保安全生产。二是认真开展未成年人防溺水工作。3月底出台了2023年度桃江县堤防管理站开展预防未成年人溺水工作实施方案，并完善大堤防护栏杆等设施，利用各电排启闭机房上的喇叭和电子显示屏宣传播放防溺水相关内容，并对防溺水标语进行全面更新。定期组织人员进行巡查劝导，全力配合做好全县预防未成年人溺水工作。 6、积极推进电排建设和水毁工程恢复；一是积极向县水利局汇报城关垸电排目前存在的问题；邀请水利局领导现场踏勘，并确定在涝区排涝能力建设中解决团山、七星河电排排涝能力不足等问题。二是积极参与配合曾家坪泵站、花桥泵站、鲇鱼港电排拆除重建项目的建设工作，针对鲇鱼港电排拆除重建项目进度滞后的问题多次向领导汇报并参与配合临时防汛工作，确保了在建项目的防汛安全。三是积极向水利局领导请示汇报推进堤防站“智慧水利”项目建设，目前“智慧泵站”建设已完成方案评审，项目将2024年内启动建设。届时城关垸排涝将实现数字化、智能化、智慧化。将全面提升堤防站的管理能力和服务水平，实现桃江水利高质量发展。四是积极争取上级资金开展电排维修及水毁工程恢复。截止到12月底，完成如下维修工作：1、做好了2023年中央水利救灾资金（防灾救灾第五批）的使用，完成县城城关垸入河口堤段堤防水毁修复工程，投入资金约23万余元；2、完成桃江县城关垸南环线堤段堤防水毁修复工程，投入资金约17万余元。3、完成省级电排维修资金24万元（全年投入电排运维资金约55万元）；4、完成堤防工程维修养护资金10万元（全年投入堤防运维资金约76万元）； 7、大力支持工会工作；堤防站大力支持工会举办业务知识培训、多种体育竞技和益智类比赛、春秋游及“夏送清凉”、慰问等活动，通过这些工会活动，提高了干职工的业务知识能力，陶冶了干职工的情操，增强了干职工的体质，不断激发干事创业的积极性。 8、全面做好其他站务工作；一是进一步严格、完善财务制度，确保单位正常运转。2023年，通过不断自查自纠，我站的财务制度得到了进一步完善、规范。二是严格执行职务晋升和岗位聘用工作，根据本单位岗位设置与聘任实施方案，做好本单位岗位设置、评聘、推荐及考核工作，实现专业技术人员的合理配置。三是严格各项制度和“三重一大”制度的执行。制度的生命力在于执行，对站内制定的各项制度的执行情况经常进行检查督促，做到用制度管人、按制度办事。 总之，过去的一年，在局党组的关心支持下，在全站干职工的共同努力下，圆满完成了上级下达的各项工作任务。在总结工作成绩的同时，我们也清醒地认识到，在今年的工作中还存在着不少困难和问题，主要表现在： 1、运维资金不足的问题；财政每年只有26万元运行经费，而2023实际电排维修养护、电排运行电费、电排前池清淤，大堤创建、大堤维修养护共用去费用约130万，资金缺口约100万元。 2、新建曾家坪、花桥等新电排目前尚无运行维护资金保障，无法确保2024年正常运行。 3、枣树潭电排2#、3#、4#机组潜水电泵扬程不够，外河水位达42米以上时，上述机组将出现异响，甚至出现自动跳机、无法排渍的现象。 4、对干职工的业务知识培训还不够，目前堤防站跟班学习人员没有实际开展过电排运行操作，部分干职工在电排运行中没有单独操作的能力，缺乏电排运行操作知识和技能。 5、县城雨污分流不彻底给县城人民群众正常的生产生活造成严重影响。一是造成下水道淤积严重，降雨时来水不畅，极易发生城市内涝，造成城关垸各电排的管理难度增大。二是影响县城人民群众的饮用水安全。建议加快推动县城雨污彻底分流的实施进程，解决县城雨污混流给环保和城市排涝造成的影响。 二、2024年度主要工作安排： 2024年，为进一步推动我站各项工作迈上新台阶，我们将认真做好以下工作： 1、坚持党建为引领，助推堤防管理高质量发展。 2、毫不动摇地继续抓好抓实我们的防汛和防汛排渍主责主业工作，确保城关垸内的人民生命财产安全。着重做好如下工作：1）、抓好抓实维修工作；2）、狠抓大堤电排隐患排查；3）、确保设备完好率4）、做好干职工业务知识培训。 3、抓好抓实安全工作，将安全生产工作与日常工作和中心工作一起部署、一起落实，使安全生产工作贯穿于县堤防站各项工作的始终。 4、继续抓好大堤维修管护工作，确保堤容堤貌；抓好河湖清杂和漂浮物打捞工作确保水清岸美，并为桃江创文创卫工作贡献堤防站力量。 5、积极担当作为，主动配合做好鲇鱼港拆除重建项目、花桥泵站新建项目、曾家坪泵站新建项目的完工验收工作、试运行和接管工作；全力配合做好团山电排的改造工作和向荣泵站的新建工作。配合做好堤防管理站“智慧泵站”的建设工作，实现城关垸排涝的数字化、智能化、智慧化。全面提升管理能力和服务水平。为桃江实现水利高质量发展做出堤防站贡献。 6、继续积极推动城关垸涝区排涝能力建设，主动做好堤防站的工作。 7、积极开展堤防站电排及大堤的财政预算和新建电排的人员培养储备工作。1）、开展现有电排运行维护的财政预算追加工作，目前归属堤防站管理的团山电排、鲇鱼港电排、枣树潭电排在原基础上都增加了装机容量和自动化控制，增加部分的运行维护无财政预算，电排运行维护费用严重不足，资金缺口达100万左右，（团山电排、鲇鱼港电排、枣树潭电排原来是手动操作，以前预算时三处电排为手动操作，装机容量1650KW；现在三处电排为自动化系统操作，装机容量3125KW）；2）、提早做好新建花桥泵站、曾家坪泵站等新建电排及大堤的财政预算追加和人员培养工作；确保新建电排安全稳定运行。 </w:t>
            </w:r>
          </w:p>
          <w:p w14:paraId="2FD2798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37A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B3A2354">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2A81483">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4"/>
                <w:bdr w:val="none" w:color="auto" w:sz="0" w:space="0"/>
                <w:lang w:val="en-US"/>
              </w:rPr>
              <w:t>无</w:t>
            </w:r>
          </w:p>
        </w:tc>
      </w:tr>
      <w:tr w14:paraId="343E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889C9F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A2DC599">
            <w:pPr>
              <w:jc w:val="left"/>
            </w:pPr>
            <w:r>
              <w:rPr>
                <w:rStyle w:val="17"/>
                <w:rFonts w:hint="eastAsia" w:ascii="楷体_GB2312" w:eastAsia="楷体_GB2312" w:cs="楷体_GB2312"/>
                <w:sz w:val="28"/>
                <w:szCs w:val="28"/>
                <w:bdr w:val="none" w:color="auto" w:sz="0" w:space="0"/>
                <w:lang w:val="en-US"/>
              </w:rPr>
              <w:t>无</w:t>
            </w:r>
          </w:p>
        </w:tc>
      </w:tr>
      <w:tr w14:paraId="7290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6B28F2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159FAC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2A6E233">
            <w:pPr>
              <w:jc w:val="left"/>
            </w:pPr>
            <w:r>
              <w:rPr>
                <w:rStyle w:val="17"/>
                <w:rFonts w:hint="eastAsia" w:ascii="楷体_GB2312" w:eastAsia="楷体_GB2312" w:cs="楷体_GB2312"/>
                <w:sz w:val="28"/>
                <w:szCs w:val="28"/>
                <w:bdr w:val="none" w:color="auto" w:sz="0" w:space="0"/>
                <w:lang w:val="en-US"/>
              </w:rPr>
              <w:t>无</w:t>
            </w:r>
          </w:p>
        </w:tc>
      </w:tr>
    </w:tbl>
    <w:p w14:paraId="09868228">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F77204D"/>
    <w:rsid w:val="4BDC1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9"/>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71"/>
    <w:basedOn w:val="13"/>
    <w:uiPriority w:val="0"/>
    <w:rPr>
      <w:rFonts w:hint="default" w:ascii="Times New Roman" w:hAnsi="Times New Roman" w:eastAsia="楷体_GB2312" w:cs="Times New Roman"/>
      <w:sz w:val="28"/>
      <w:szCs w:val="24"/>
    </w:rPr>
  </w:style>
  <w:style w:type="character" w:customStyle="1" w:styleId="18">
    <w:name w:val="hps"/>
    <w:basedOn w:val="13"/>
    <w:uiPriority w:val="0"/>
  </w:style>
  <w:style w:type="character" w:customStyle="1" w:styleId="19">
    <w:name w:val="页眉 Char"/>
    <w:basedOn w:val="13"/>
    <w:link w:val="9"/>
    <w:locked/>
    <w:uiPriority w:val="0"/>
    <w:rPr>
      <w:rFonts w:hint="default" w:ascii="Times New Roman" w:hAnsi="Times New Roman" w:eastAsia="宋体" w:cs="Times New Roman"/>
      <w:sz w:val="18"/>
      <w:szCs w:val="18"/>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3419</Words>
  <Characters>3551</Characters>
  <Lines>4</Lines>
  <Paragraphs>1</Paragraphs>
  <TotalTime>45455.6875000016</TotalTime>
  <ScaleCrop>false</ScaleCrop>
  <LinksUpToDate>false</LinksUpToDate>
  <CharactersWithSpaces>3616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2024-06-12T08:55:50Z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F47047C76BE64E86A2E4092FE02569E8_13</vt:lpwstr>
  </property>
</Properties>
</file>