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0CAD33">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E5A0C38">
      <w:pPr>
        <w:wordWrap w:val="0"/>
        <w:jc w:val="right"/>
        <w:rPr>
          <w:rFonts w:eastAsia="楷体_GB2312"/>
          <w:b/>
          <w:bCs/>
          <w:sz w:val="30"/>
          <w:szCs w:val="24"/>
          <w:lang w:val="en-US"/>
        </w:rPr>
      </w:pPr>
      <w:r>
        <w:rPr>
          <w:rFonts w:eastAsia="楷体_GB2312"/>
          <w:b/>
          <w:bCs/>
          <w:sz w:val="30"/>
          <w:szCs w:val="24"/>
          <w:lang w:val="en-US"/>
        </w:rPr>
        <w:t xml:space="preserve">   </w:t>
      </w:r>
      <w:r>
        <w:rPr>
          <w:rStyle w:val="20"/>
          <w:b/>
          <w:bCs/>
          <w:sz w:val="30"/>
          <w:szCs w:val="30"/>
          <w:lang w:val="en-US"/>
        </w:rPr>
        <w:t>12430922G018207608</w:t>
      </w:r>
      <w:r>
        <w:rPr>
          <w:rFonts w:eastAsia="楷体_GB2312"/>
          <w:b/>
          <w:bCs/>
          <w:sz w:val="30"/>
          <w:szCs w:val="24"/>
          <w:lang w:val="en-US"/>
        </w:rPr>
        <w:t xml:space="preserve">   </w:t>
      </w:r>
    </w:p>
    <w:p w14:paraId="43A181E1">
      <w:pPr>
        <w:jc w:val="right"/>
        <w:rPr>
          <w:lang w:val="en-US"/>
        </w:rPr>
      </w:pPr>
    </w:p>
    <w:p w14:paraId="31BFFCAF">
      <w:pPr>
        <w:jc w:val="right"/>
        <w:rPr>
          <w:lang w:val="en-US"/>
        </w:rPr>
      </w:pPr>
    </w:p>
    <w:p w14:paraId="723A1A83">
      <w:pPr>
        <w:jc w:val="right"/>
        <w:rPr>
          <w:lang w:val="en-US"/>
        </w:rPr>
      </w:pPr>
    </w:p>
    <w:p w14:paraId="603947CB">
      <w:pPr>
        <w:jc w:val="right"/>
        <w:rPr>
          <w:lang w:val="en-US"/>
        </w:rPr>
      </w:pPr>
    </w:p>
    <w:p w14:paraId="3BEAD314">
      <w:pPr>
        <w:jc w:val="right"/>
        <w:rPr>
          <w:lang w:val="en-US"/>
        </w:rPr>
      </w:pPr>
    </w:p>
    <w:p w14:paraId="4E5EA99C">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0268DFA">
      <w:pPr>
        <w:jc w:val="center"/>
        <w:rPr>
          <w:rFonts w:eastAsia="黑体"/>
          <w:b/>
          <w:bCs/>
          <w:spacing w:val="30"/>
          <w:lang w:val="en-US"/>
        </w:rPr>
      </w:pPr>
    </w:p>
    <w:p w14:paraId="30331D0B">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20"/>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F13DE07">
      <w:pPr>
        <w:jc w:val="center"/>
        <w:rPr>
          <w:sz w:val="36"/>
          <w:szCs w:val="24"/>
          <w:lang w:val="en-US"/>
        </w:rPr>
      </w:pPr>
    </w:p>
    <w:p w14:paraId="2D113F49">
      <w:pPr>
        <w:jc w:val="center"/>
        <w:rPr>
          <w:sz w:val="36"/>
          <w:szCs w:val="24"/>
          <w:lang w:val="en-US"/>
        </w:rPr>
      </w:pPr>
    </w:p>
    <w:p w14:paraId="09C0BD03">
      <w:pPr>
        <w:jc w:val="center"/>
        <w:rPr>
          <w:sz w:val="36"/>
          <w:szCs w:val="24"/>
          <w:lang w:val="en-US"/>
        </w:rPr>
      </w:pPr>
    </w:p>
    <w:p w14:paraId="7DFC5C32">
      <w:pPr>
        <w:jc w:val="center"/>
        <w:rPr>
          <w:sz w:val="36"/>
          <w:szCs w:val="24"/>
          <w:lang w:val="en-US"/>
        </w:rPr>
      </w:pPr>
    </w:p>
    <w:p w14:paraId="5EE93F14">
      <w:pPr>
        <w:jc w:val="center"/>
        <w:rPr>
          <w:sz w:val="36"/>
          <w:szCs w:val="24"/>
          <w:lang w:val="en-US"/>
        </w:rPr>
      </w:pPr>
    </w:p>
    <w:p w14:paraId="08A25DA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F0A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57F6DDA">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52C2BD0">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桃江县文化市场综合行政执法大队</w:t>
            </w:r>
          </w:p>
        </w:tc>
      </w:tr>
    </w:tbl>
    <w:p w14:paraId="1998E757">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021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296016C">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FA7FC8B">
            <w:pPr>
              <w:keepNext w:val="0"/>
              <w:keepLines w:val="0"/>
              <w:widowControl/>
              <w:suppressLineNumbers w:val="0"/>
              <w:jc w:val="left"/>
              <w:rPr>
                <w:kern w:val="0"/>
                <w:sz w:val="20"/>
                <w:szCs w:val="20"/>
                <w:bdr w:val="none" w:color="auto" w:sz="0" w:space="0"/>
                <w:lang w:val="en-US"/>
              </w:rPr>
            </w:pPr>
          </w:p>
        </w:tc>
      </w:tr>
    </w:tbl>
    <w:p w14:paraId="2BC1EA1D">
      <w:pPr>
        <w:ind w:left="0" w:firstLine="723" w:firstLineChars="300"/>
        <w:rPr>
          <w:rFonts w:hint="eastAsia" w:ascii="黑体" w:hAnsi="宋体" w:eastAsia="黑体" w:cs="黑体"/>
          <w:b/>
          <w:bCs/>
          <w:sz w:val="24"/>
          <w:szCs w:val="24"/>
          <w:u w:val="single"/>
          <w:lang w:val="en-US"/>
        </w:rPr>
      </w:pPr>
    </w:p>
    <w:p w14:paraId="11A5724C">
      <w:pPr>
        <w:jc w:val="center"/>
        <w:rPr>
          <w:rFonts w:hint="eastAsia" w:ascii="黑体" w:hAnsi="宋体" w:eastAsia="黑体" w:cs="黑体"/>
          <w:b/>
          <w:bCs/>
          <w:sz w:val="30"/>
          <w:szCs w:val="24"/>
          <w:u w:val="single"/>
          <w:lang w:val="en-US"/>
        </w:rPr>
      </w:pPr>
    </w:p>
    <w:p w14:paraId="229D08CD">
      <w:pPr>
        <w:jc w:val="center"/>
        <w:rPr>
          <w:rFonts w:hint="eastAsia" w:ascii="黑体" w:hAnsi="宋体" w:eastAsia="黑体" w:cs="黑体"/>
          <w:b/>
          <w:bCs/>
          <w:sz w:val="30"/>
          <w:szCs w:val="24"/>
          <w:u w:val="single"/>
          <w:lang w:val="en-US"/>
        </w:rPr>
      </w:pPr>
    </w:p>
    <w:p w14:paraId="768AE9B2">
      <w:pPr>
        <w:jc w:val="center"/>
        <w:rPr>
          <w:u w:val="single"/>
          <w:lang w:val="en-US"/>
        </w:rPr>
      </w:pPr>
    </w:p>
    <w:p w14:paraId="363DF7B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19C035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18D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4C0893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743C3D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0A879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9D45D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DA8BF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3B8AD0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8A899A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DB3BD28">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桃江县文化市场综合行政执法大队</w:t>
            </w:r>
          </w:p>
        </w:tc>
      </w:tr>
      <w:tr w14:paraId="4E66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B43D2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97A5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13A088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1E9B2CA">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加强文化、广电、新闻出版市场管理，保护合法经营 文化、广电、新闻出版市场管理的方针、政策和法律法规贯彻执行 相关经营者业务经营活动监督、检查、管理与指导 相关法律法规、经营方针、业务活动宣传、咨询 相关违法违规行为查处</w:t>
            </w:r>
          </w:p>
        </w:tc>
      </w:tr>
      <w:tr w14:paraId="4EF6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D0878F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EB8D9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A88D36D">
            <w:pPr>
              <w:jc w:val="left"/>
            </w:pPr>
            <w:r>
              <w:rPr>
                <w:rStyle w:val="14"/>
                <w:rFonts w:hint="eastAsia" w:ascii="楷体_GB2312" w:eastAsia="楷体_GB2312" w:cs="楷体_GB2312"/>
                <w:sz w:val="28"/>
                <w:szCs w:val="28"/>
                <w:bdr w:val="none" w:color="auto" w:sz="0" w:space="0"/>
                <w:lang w:val="en-US"/>
              </w:rPr>
              <w:t>桃江县桃花江镇文化路13号</w:t>
            </w:r>
          </w:p>
        </w:tc>
      </w:tr>
      <w:tr w14:paraId="532E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9C42FD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F7668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8028715">
            <w:pPr>
              <w:jc w:val="left"/>
            </w:pPr>
            <w:r>
              <w:rPr>
                <w:rStyle w:val="14"/>
                <w:rFonts w:hint="eastAsia" w:ascii="楷体_GB2312" w:eastAsia="楷体_GB2312" w:cs="楷体_GB2312"/>
                <w:sz w:val="28"/>
                <w:szCs w:val="28"/>
                <w:bdr w:val="none" w:color="auto" w:sz="0" w:space="0"/>
                <w:lang w:val="en-US"/>
              </w:rPr>
              <w:t>熊伟胜</w:t>
            </w:r>
          </w:p>
        </w:tc>
      </w:tr>
      <w:tr w14:paraId="4727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811441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B302A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03F3370">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27</w:t>
            </w:r>
            <w:r>
              <w:rPr>
                <w:rStyle w:val="14"/>
                <w:rFonts w:hint="eastAsia" w:ascii="楷体_GB2312" w:eastAsia="楷体_GB2312" w:cs="楷体_GB2312"/>
                <w:sz w:val="28"/>
                <w:szCs w:val="28"/>
                <w:bdr w:val="none" w:color="auto" w:sz="0" w:space="0"/>
              </w:rPr>
              <w:t>（万元）</w:t>
            </w:r>
          </w:p>
        </w:tc>
      </w:tr>
      <w:tr w14:paraId="69A0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BA25DD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50EBE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CA69836">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财政补助（财政补助(全额)）</w:t>
            </w:r>
          </w:p>
        </w:tc>
      </w:tr>
      <w:tr w14:paraId="7C08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602C1D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39741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AF6B771">
            <w:pPr>
              <w:jc w:val="left"/>
            </w:pPr>
            <w:r>
              <w:rPr>
                <w:rStyle w:val="14"/>
                <w:rFonts w:hint="eastAsia" w:ascii="楷体_GB2312" w:eastAsia="楷体_GB2312" w:cs="楷体_GB2312"/>
                <w:sz w:val="28"/>
                <w:szCs w:val="28"/>
                <w:bdr w:val="none" w:color="auto" w:sz="0" w:space="0"/>
                <w:lang w:val="en-US"/>
              </w:rPr>
              <w:t>桃江县文化旅游广电体育局</w:t>
            </w:r>
          </w:p>
        </w:tc>
      </w:tr>
      <w:tr w14:paraId="758C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414D47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85146E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88678CB">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6FFECA0">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25A6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EFE422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0EA621C">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5D4B378">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026B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7F993A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0BB5C37">
            <w:pPr>
              <w:jc w:val="center"/>
              <w:rPr>
                <w:sz w:val="32"/>
                <w:szCs w:val="24"/>
                <w:bdr w:val="none" w:color="auto" w:sz="0" w:space="0"/>
                <w:lang w:val="en-US"/>
              </w:rPr>
            </w:pPr>
            <w:r>
              <w:rPr>
                <w:rStyle w:val="16"/>
                <w:sz w:val="32"/>
                <w:szCs w:val="24"/>
                <w:bdr w:val="none" w:color="auto" w:sz="0" w:space="0"/>
                <w:lang w:val="en-US"/>
              </w:rPr>
              <w:t>-4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EA28545">
            <w:pPr>
              <w:jc w:val="center"/>
            </w:pPr>
            <w:r>
              <w:rPr>
                <w:rStyle w:val="14"/>
                <w:sz w:val="32"/>
                <w:szCs w:val="32"/>
                <w:bdr w:val="none" w:color="auto" w:sz="0" w:space="0"/>
                <w:lang w:val="en-US"/>
              </w:rPr>
              <w:t>-9.7</w:t>
            </w:r>
          </w:p>
        </w:tc>
      </w:tr>
      <w:tr w14:paraId="489D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EE6B50A">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A032E84">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桃江县文化市场综合行政执法大队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3EA145A">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3D3B621">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11</w:t>
            </w:r>
          </w:p>
        </w:tc>
      </w:tr>
      <w:tr w14:paraId="03F5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2CDEE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7BB093F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75762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34C7F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BD7DD3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4F924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60ED35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FCCC31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7F3559F">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严格执行《条例》和实施细则</w:t>
            </w:r>
          </w:p>
        </w:tc>
      </w:tr>
      <w:tr w14:paraId="12FD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AF2BF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FB6E8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BC99B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06908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9F191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2F350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9ADBE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FBBF75B">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552A24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2023年，在各组各部门的正确指导和县委、县政府、县文旅广体局的正确领导下，我队通过整顿和规范文化市场秩序，促进市场的健康、繁荣、有序发展，进一步强化安全工作管理机制，打击文化经营单位的违法违规行为，为群众创造良好的文化生活氛围，全县文化市场经营秩序得到明显规范。具体汇报如下： 一、积极进行执法改革、建立健全内部工作制度。 配合上级部门的执法改革，建立了一系列工作制度，进行了人员分工：2023年，按照局对大队的考核标准，结合大队的实际，将全县文化市场划分为两大区：东区和西区。资江路以东的区域（高桥、石牛江、牛田、松木塘、灰山港）由夏林兴、吴兴、徐望成负责。资江路以西的区域（浮邱山、沾溪、大栗港、马迹塘、武潭、鲊埠、三堂街、修山、鸬鹚渡）由粟杰、易磊负责。 二、强化市场监管、开展专项整治。 1、为确保元旦、春节以及“两会”期间我县文化市场、旅游市场、广播电视电影市场、体育市场的繁荣稳定，我们在全县开展了岁末年初安全生产大检查，对各经营单位存在的安全隐患发出了整改通知，并逐一签订了安生生产工作责任状。全年共发出整改通知7份，签订安全生产责任状75份，至今年12月全年完成罚没收入88000元。 2、对全县文旅广体市场进行摸底，并做好动态调整，确保无监管盲区。现有网吧34家、歌舞娱乐场所21家。电影院4家、3A景区2个，旅行社3家、旅游营业点17家、书店35家、印刷企业13家、游泳池3个。 3、加强网吧管理，严厉打击接纳未成年人上网的违规行为。近年来，网吧市场严重萎缩，目前正常经营的只有34家了。为了进一步加强网吧市场的管理，规范网吧市场的经营秩序，促进未成年人的健康成长，全体执法队员将全县网吧市场分组包干，采取不分时段，突出重点，城乡并举和日常检查与集中整治相结合的办法，加大市场监管和查处力度。 4、娱乐场所专项整治。 一是KTV整治。5月初，由县文旅广体局专职副局长带队，对已办证的21家歌舞娱乐场所进行了全面整治，对违规接纳未成年人进行消费的八五七KTV进行了行政处罚，进一步规范了全县歌舞娱乐场所业主的经营行为。 二是游艺场所整治。规范游艺场所的经营行为，对大汉乐宝贝儿童乐园、聚玩堂等3家游艺场所的安全生产进行了督查。 根据省、市扫办安排，先后制定“护苗”“清风”等集中行动方案。一是定期对我县出版物重点区域，尤其是学校周边，重点查处“耽美”文学、涉政涉宗教等各类非法出版物。二是2023年9月份以来开展了出版物市场专项检查，对校园周边文化市场进行了专项整治，组织执法人员检查出版物经营单位200余家次，出动执法检查人员600余人次，查处和收缴问题日历、台历共157册。 5、加大“扫黄打非”工作宣传力度，引导群众保护知识产权。在“4·26”世界产权日宣传活动中，以宣传标语和宣传资料的形式开展活动，向人民群众发放有关知识产权宣传手册和宣传资料2000余份，展出展版8块，接受咨询服务群众100余人次，增强了群众的版权保护意识，为文化市场知识产权保护工作营造了良好氛围。 6、执法大队重点对宗教场所周边的宗教用品商铺内有无未经许可擅自销售出版物；有无存放、销售、散发、传播宗教类非法出版物和宣传品；有无社会人员以商铺为聚集点定点投放宗教类出版物和印刷品等非法活动开展检查。&amp;#8194;执法人员对场所内使用的经书、宣传册等出版物进行了逐一检查，详细了解场所正规出版物的购买、受赠等环节及进货渠道和储存等情况，重点检查印刷场所是否存在未经国家批准擅自出版、印刷、发行的涉宗教类出版物，包括图书、报刊、音像制品及内部资料性出版物。执法检查过程中，执法人员还向各经营场所负责人宣讲了国家《出版管理条例》和《出版物市场管理规定》等行政法规，要求场所负责人依照企业核准范围依法经营，不得超范围从事出版物特别是宗教类出版物的销售活动，自觉抵制社会人员向经营场所内散发、寄放宗教类出版物的行为。 7、2023年开展了剧本娱乐市场专项整治、对“脱口秀”演出开展专项检查，共检查歌舞娱乐场所20家，出动执法人员100余人次，执法车辆20家次，在检查中发现个别KTV存在违规接纳未成年人消费问题，已对其进行了行政处罚，并处以罚款。对校园周边化市场进行专项整治，组织执法人员检查网吧60家次，检查歌舞、游艺娱乐经营场所36家次，出动执法检查人员200余人次，共办理案件10件，至10月止共处以罚款7.8万元。 至2023年12月，开展扫黄打非工作，共出动执法人员2590人次，检查出版物经营单位1000余家次，查处和收缴非法出版物200余册。 8、积极开展了桃江县网吧、歌舞娱乐场所经营业主法律法规、安全生产等知识培训。至2023年12月共进行了2次文旅市场经营业主培训。 三、开展安全生产隐患排查，遏制各类事故的发生。 安全生产无小事，一直以来，我们逢会必讲安全生产，每次市场检查必查安全生产，队里确立了安全生产专干，对全县文化经营场所加强安全生产工作的宣传和督查。 1、加强执法培训，提升队伍素质。 一是加强政治理论学习，确保执法人员政治合格。不断加强执法队伍的政治理论学习，组织文化执法人员认真学习上级文件精神的相关内容，使执法队伍进一步增强了依法行政、廉洁勤政、执政为民的意识。二是加强业务学习，提高执法水平。注重法律法规等业务知识的学习和运用，采取集中学习、选送培训和外请辅导。邀请县文旅广体局专职副局长刘国海来队组织全体队员就《中华人民共和国民法典》进行了专门学习。邀请县司法局和检察院的同志来队进行了法律法规的学习和案卷制作培训。每月不定期组织全队执法人员集中学习，重点就政策法规、文书制作、案卷归档、执法程序规范等内容进行学习和培训。全体队员参加了2023年网上培训，成绩均合格。此外，还先后组织执法人员赴周边县市进行交流学习执法信息和管理经验等业务交流活动，大队粟杰、夏林兴等先后外出学习、参加培训，进一步提高了执法人员的监管水平和整体素质。三是开展市场培训，增强业主法律意识。8月28日，县文化市场综合行政执法大队对石牛江镇文化执法人员进行了以案施法现场指导。增强了文旅市场经营业主的安全生产意识。11月份，粟杰参加了益阳与陕西商洛文化执法队伍的交流学习，受益匪浅。 2、加强市场督查，确保市场安全 春节期间，我们组织对全县所有文化旅游体育经营场所进行了一次地毯式的安全生产大检查，对全县所有文化旅游广电体育经营场所签订了安全生产责任状，下发了安全生产整改通知，限期整改，定期不定期进行检查，排除一切安全隐患。组织全体业主开展了桃江县网吧、歌舞娱乐场所经营业主法律法规、安全生产、消防安全、禁毒宣传培训。组织文旅市场经营单位进行了消防安全现场演习3次。 先后组织开展了创文创卫、校园周边文化环境集中整治、文化市场暑期整治行动、安全生产宣传月活动、第二季度清风行动、“利剑护蕾”、扫黄打非专项整治等行动，针对新闻出版市场、网吧及游艺娱乐、歌舞场所等存在的问题，深入开展治理整顿。1至9月份年来，开展突击检查32次，重点时段整治行动4次，联合执法行动3次，累计出动执法人员800人次，检查经营单位600多家次，收缴非法出版物100多册。在集中整治文化市场的同时，突出抓好平安创建工作。在市场管理中，加强对文化市场的安全检查工作，定期或不定期开展安全生产集中执法行动，及时排除消防安全隐患，组织歌舞厅、网吧等公众聚集场所开展应对各种突发事件的应急处置和逃生自救疏散演练，有效地提高了文化市场经营单位处置突发事件能力和应急管理水平。由于思想重视，措施到位，我县未发生一起安全生产责任事故，确保了文化市场平安稳定。 四、查处违法违规，加强案件办理。 至2023年10月，共办理各类案件13个（其中网吧案件11个，歌舞娱乐场所案件1个，新闻出版案件1个），共计罚没收入8.8万元。 五、配合各级各部门，开展创建活动。 事先制定了详细方案，下发了宣传资料，将具体工作任务分配到人，采取人盯人、人盯网吧、书店、游艺场所、体育运动场所等方式，确保验收合格。 六、开展市场巡查，为高考考生保驾护航。 1、对全县歌舞娱乐场所和广场舞练习点下发了高考期间营业的通知，高考、中考及学考期间，我们不间断对全县考点周围进行巡查，确保广大学子安全平安参加考试。 2、暑期期间，为进一步提升桃江县体育市场安全管理工作，7-8月份，桃江县文旅广体局对全县开展体育市场安全监管专项整治行动，重点对高危体育项目、游泳馆、水上乐园开展安全生产大排查，重点检查了未办理《高危险性体育项目经营许可证》、安全责任体系不健全、救生员不足、警示标志不明显的问题和隐患，下发了停业整改通知书。 七、加强党建工作，发挥党员先锋模范作用。 大队工作多且杂，在繁杂的工作中要保持定力，理清头绪，分清轻重缓急。大队9名队员中有6名党员，发挥好党员的先锋模范带头作用，对扎实完成全年的各项工作起到至关重要的作用。执法大队党支部在局党组的正确领导下，努力夯实党建工作基础，以党建带队建强业务，较好的完成了党员管理和支部建设工作。 1、学习理论知识，加强自身建设。通过每周不定期集中学习和每月主题党日学习，建立支部学习群，开展党员学习交流研讨，营造热爱学习的氛围，不断提高党员的理论知识修养。 2、抓专题学习，坚定理想信念。通过自学、支部书记上党课、集中学习等方式，把党员干部的思想和行动统一到重要讲话精神上来，学习先进典型，坚定理想信念。 3、强化作风建设，营造廉政氛围。一是经常开展政策法规宣传，教育党员干部警钟长鸣，提高干部法制意识和自身免疫力。二是认真贯彻落实中央八项规定和《中国共产党员领导干部廉洁从政若干准则》。三是组织召开专题民主生活会，通过开展批评和自我批评，进一步改进干部思想作风、工作作风、生活作风，增强党员干部的法制、责任、廉政意识。 4、夯实党建基础，促进支部建设。一是定期开展党建活动。二是落实“三会一课”制度、</w:t>
            </w:r>
            <w:r>
              <w:rPr>
                <w:rStyle w:val="14"/>
                <w:rFonts w:hint="eastAsia" w:ascii="楷体_GB2312" w:eastAsia="楷体_GB2312" w:cs="楷体_GB2312"/>
                <w:sz w:val="28"/>
                <w:szCs w:val="24"/>
                <w:bdr w:val="none" w:color="auto" w:sz="0" w:space="0"/>
                <w:lang w:val="en-US"/>
              </w:rPr>
              <w:t xml:space="preserve">民主生活会等党内活动。三是做好党费收缴管理，足额上缴党费。 </w:t>
            </w:r>
          </w:p>
          <w:p w14:paraId="263A885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C8C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35FD10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6D8AD4B">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14:paraId="311A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7F07C74">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8CBC64F">
            <w:pPr>
              <w:jc w:val="left"/>
            </w:pPr>
            <w:r>
              <w:rPr>
                <w:rStyle w:val="14"/>
                <w:rFonts w:hint="eastAsia" w:ascii="楷体_GB2312" w:eastAsia="楷体_GB2312" w:cs="楷体_GB2312"/>
                <w:sz w:val="28"/>
                <w:szCs w:val="28"/>
                <w:bdr w:val="none" w:color="auto" w:sz="0" w:space="0"/>
                <w:lang w:val="en-US"/>
              </w:rPr>
              <w:t>无</w:t>
            </w:r>
          </w:p>
        </w:tc>
      </w:tr>
      <w:tr w14:paraId="156B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49F5E01">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A079BE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F1A25CE">
            <w:pPr>
              <w:jc w:val="left"/>
            </w:pPr>
            <w:r>
              <w:rPr>
                <w:rStyle w:val="14"/>
                <w:rFonts w:hint="eastAsia" w:ascii="楷体_GB2312" w:eastAsia="楷体_GB2312" w:cs="楷体_GB2312"/>
                <w:sz w:val="28"/>
                <w:szCs w:val="28"/>
                <w:bdr w:val="none" w:color="auto" w:sz="0" w:space="0"/>
                <w:lang w:val="en-US"/>
              </w:rPr>
              <w:t>无</w:t>
            </w:r>
          </w:p>
        </w:tc>
      </w:tr>
    </w:tbl>
    <w:p w14:paraId="3123A539">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FD40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hps"/>
    <w:basedOn w:val="13"/>
    <w:uiPriority w:val="0"/>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页脚 Char"/>
    <w:basedOn w:val="13"/>
    <w:link w:val="8"/>
    <w:locked/>
    <w:uiPriority w:val="0"/>
    <w:rPr>
      <w:rFonts w:hint="default" w:ascii="Times New Roman" w:hAnsi="Times New Roman" w:eastAsia="宋体" w:cs="Times New Roman"/>
      <w:sz w:val="18"/>
      <w:szCs w:val="18"/>
    </w:rPr>
  </w:style>
  <w:style w:type="character" w:customStyle="1" w:styleId="20">
    <w:name w:val="font21"/>
    <w:basedOn w:val="13"/>
    <w:uiPriority w:val="0"/>
    <w:rPr>
      <w:rFonts w:hint="default" w:ascii="Times New Roman" w:hAnsi="Times New Roman" w:eastAsia="楷体_GB2312" w:cs="Times New Roman"/>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10</Pages>
  <Words>4387</Words>
  <Characters>4529</Characters>
  <Lines>4</Lines>
  <Paragraphs>1</Paragraphs>
  <TotalTime>45455.6875000016</TotalTime>
  <ScaleCrop>false</ScaleCrop>
  <LinksUpToDate>false</LinksUpToDate>
  <CharactersWithSpaces>4604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2024-06-12T08:57:13Z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5E1A3F93428F450A8CFE4BBCCFDF35D7_13</vt:lpwstr>
  </property>
</Properties>
</file>