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41D19A">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138F1742">
      <w:pPr>
        <w:wordWrap w:val="0"/>
        <w:jc w:val="right"/>
        <w:rPr>
          <w:rFonts w:eastAsia="楷体_GB2312"/>
          <w:b/>
          <w:bCs/>
          <w:sz w:val="30"/>
          <w:szCs w:val="24"/>
          <w:lang w:val="en-US"/>
        </w:rPr>
      </w:pPr>
      <w:r>
        <w:rPr>
          <w:rFonts w:eastAsia="楷体_GB2312"/>
          <w:b/>
          <w:bCs/>
          <w:sz w:val="30"/>
          <w:szCs w:val="24"/>
          <w:lang w:val="en-US"/>
        </w:rPr>
        <w:t xml:space="preserve">   </w:t>
      </w:r>
      <w:r>
        <w:rPr>
          <w:rStyle w:val="18"/>
          <w:b/>
          <w:bCs/>
          <w:sz w:val="30"/>
          <w:szCs w:val="30"/>
          <w:lang w:val="en-US"/>
        </w:rPr>
        <w:t>12430922MB1P49263U</w:t>
      </w:r>
      <w:r>
        <w:rPr>
          <w:rFonts w:eastAsia="楷体_GB2312"/>
          <w:b/>
          <w:bCs/>
          <w:sz w:val="30"/>
          <w:szCs w:val="24"/>
          <w:lang w:val="en-US"/>
        </w:rPr>
        <w:t xml:space="preserve">   </w:t>
      </w:r>
    </w:p>
    <w:p w14:paraId="4327BA28">
      <w:pPr>
        <w:jc w:val="right"/>
        <w:rPr>
          <w:lang w:val="en-US"/>
        </w:rPr>
      </w:pPr>
    </w:p>
    <w:p w14:paraId="5F357985">
      <w:pPr>
        <w:jc w:val="right"/>
        <w:rPr>
          <w:lang w:val="en-US"/>
        </w:rPr>
      </w:pPr>
    </w:p>
    <w:p w14:paraId="7592D7C1">
      <w:pPr>
        <w:jc w:val="right"/>
        <w:rPr>
          <w:lang w:val="en-US"/>
        </w:rPr>
      </w:pPr>
    </w:p>
    <w:p w14:paraId="62DA77FB">
      <w:pPr>
        <w:jc w:val="right"/>
        <w:rPr>
          <w:lang w:val="en-US"/>
        </w:rPr>
      </w:pPr>
    </w:p>
    <w:p w14:paraId="16F60EBB">
      <w:pPr>
        <w:jc w:val="right"/>
        <w:rPr>
          <w:lang w:val="en-US"/>
        </w:rPr>
      </w:pPr>
    </w:p>
    <w:p w14:paraId="75446173">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084F95E5">
      <w:pPr>
        <w:jc w:val="center"/>
        <w:rPr>
          <w:rFonts w:eastAsia="黑体"/>
          <w:b/>
          <w:bCs/>
          <w:spacing w:val="30"/>
          <w:lang w:val="en-US"/>
        </w:rPr>
      </w:pPr>
    </w:p>
    <w:p w14:paraId="29121119">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8"/>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11065D2C">
      <w:pPr>
        <w:jc w:val="center"/>
        <w:rPr>
          <w:sz w:val="36"/>
          <w:szCs w:val="24"/>
          <w:lang w:val="en-US"/>
        </w:rPr>
      </w:pPr>
    </w:p>
    <w:p w14:paraId="20B0772A">
      <w:pPr>
        <w:jc w:val="center"/>
        <w:rPr>
          <w:sz w:val="36"/>
          <w:szCs w:val="24"/>
          <w:lang w:val="en-US"/>
        </w:rPr>
      </w:pPr>
    </w:p>
    <w:p w14:paraId="0243E492">
      <w:pPr>
        <w:jc w:val="center"/>
        <w:rPr>
          <w:sz w:val="36"/>
          <w:szCs w:val="24"/>
          <w:lang w:val="en-US"/>
        </w:rPr>
      </w:pPr>
    </w:p>
    <w:p w14:paraId="04D05E4B">
      <w:pPr>
        <w:jc w:val="center"/>
        <w:rPr>
          <w:sz w:val="36"/>
          <w:szCs w:val="24"/>
          <w:lang w:val="en-US"/>
        </w:rPr>
      </w:pPr>
    </w:p>
    <w:p w14:paraId="7C9D85C9">
      <w:pPr>
        <w:jc w:val="center"/>
        <w:rPr>
          <w:sz w:val="36"/>
          <w:szCs w:val="24"/>
          <w:lang w:val="en-US"/>
        </w:rPr>
      </w:pPr>
    </w:p>
    <w:p w14:paraId="2878F78C">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5D4D2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2933A6DC">
            <w:pPr>
              <w:jc w:val="distribute"/>
            </w:pPr>
            <w:r>
              <w:rPr>
                <w:rStyle w:val="19"/>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41B0742F">
            <w:pPr>
              <w:jc w:val="center"/>
              <w:rPr>
                <w:rFonts w:hint="eastAsia" w:ascii="楷体_GB2312" w:eastAsia="楷体_GB2312" w:cs="楷体_GB2312"/>
                <w:sz w:val="32"/>
                <w:szCs w:val="24"/>
                <w:bdr w:val="none" w:color="auto" w:sz="0" w:space="0"/>
                <w:lang w:val="en-US"/>
              </w:rPr>
            </w:pPr>
            <w:r>
              <w:rPr>
                <w:rStyle w:val="14"/>
                <w:rFonts w:hint="eastAsia" w:ascii="楷体_GB2312" w:eastAsia="楷体_GB2312" w:cs="楷体_GB2312"/>
                <w:sz w:val="32"/>
                <w:szCs w:val="24"/>
                <w:bdr w:val="none" w:color="auto" w:sz="0" w:space="0"/>
                <w:lang w:val="en-US"/>
              </w:rPr>
              <w:t>桃江县新时代文明实践指导中心</w:t>
            </w:r>
          </w:p>
        </w:tc>
      </w:tr>
    </w:tbl>
    <w:p w14:paraId="122F9320">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3CADE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62FEED21">
            <w:pPr>
              <w:jc w:val="distribute"/>
            </w:pPr>
            <w:r>
              <w:rPr>
                <w:rStyle w:val="19"/>
                <w:b/>
                <w:bCs/>
                <w:sz w:val="36"/>
                <w:szCs w:val="24"/>
                <w:bdr w:val="none" w:color="auto" w:sz="0" w:space="0"/>
              </w:rPr>
              <w:t>法</w:t>
            </w:r>
            <w:r>
              <w:rPr>
                <w:rStyle w:val="19"/>
                <w:b/>
                <w:bCs/>
                <w:spacing w:val="30"/>
                <w:sz w:val="36"/>
                <w:szCs w:val="24"/>
                <w:bdr w:val="none" w:color="auto" w:sz="0" w:space="0"/>
              </w:rPr>
              <w:t>定代表</w:t>
            </w:r>
            <w:r>
              <w:rPr>
                <w:rStyle w:val="19"/>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74D51B51">
            <w:pPr>
              <w:keepNext w:val="0"/>
              <w:keepLines w:val="0"/>
              <w:widowControl/>
              <w:suppressLineNumbers w:val="0"/>
              <w:jc w:val="left"/>
              <w:rPr>
                <w:kern w:val="0"/>
                <w:sz w:val="20"/>
                <w:szCs w:val="20"/>
                <w:bdr w:val="none" w:color="auto" w:sz="0" w:space="0"/>
                <w:lang w:val="en-US"/>
              </w:rPr>
            </w:pPr>
          </w:p>
        </w:tc>
      </w:tr>
    </w:tbl>
    <w:p w14:paraId="318598FE">
      <w:pPr>
        <w:ind w:left="0" w:firstLine="723" w:firstLineChars="300"/>
        <w:rPr>
          <w:rFonts w:hint="eastAsia" w:ascii="黑体" w:hAnsi="宋体" w:eastAsia="黑体" w:cs="黑体"/>
          <w:b/>
          <w:bCs/>
          <w:sz w:val="24"/>
          <w:szCs w:val="24"/>
          <w:u w:val="single"/>
          <w:lang w:val="en-US"/>
        </w:rPr>
      </w:pPr>
    </w:p>
    <w:p w14:paraId="7FEB2D02">
      <w:pPr>
        <w:jc w:val="center"/>
        <w:rPr>
          <w:rFonts w:hint="eastAsia" w:ascii="黑体" w:hAnsi="宋体" w:eastAsia="黑体" w:cs="黑体"/>
          <w:b/>
          <w:bCs/>
          <w:sz w:val="30"/>
          <w:szCs w:val="24"/>
          <w:u w:val="single"/>
          <w:lang w:val="en-US"/>
        </w:rPr>
      </w:pPr>
    </w:p>
    <w:p w14:paraId="6D2A771B">
      <w:pPr>
        <w:jc w:val="center"/>
        <w:rPr>
          <w:rFonts w:hint="eastAsia" w:ascii="黑体" w:hAnsi="宋体" w:eastAsia="黑体" w:cs="黑体"/>
          <w:b/>
          <w:bCs/>
          <w:sz w:val="30"/>
          <w:szCs w:val="24"/>
          <w:u w:val="single"/>
          <w:lang w:val="en-US"/>
        </w:rPr>
      </w:pPr>
    </w:p>
    <w:p w14:paraId="5CF09B25">
      <w:pPr>
        <w:jc w:val="center"/>
        <w:rPr>
          <w:u w:val="single"/>
          <w:lang w:val="en-US"/>
        </w:rPr>
      </w:pPr>
    </w:p>
    <w:p w14:paraId="33FEF716">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256AC5E9">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4F188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5E516DC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49F5514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5E7F3DC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269DD5E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6146DED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43297C6E">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0ECA6E1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5AC2B8FE">
            <w:pPr>
              <w:spacing w:line="320" w:lineRule="exact"/>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桃江县新时代文明实践指导中心</w:t>
            </w:r>
          </w:p>
        </w:tc>
      </w:tr>
      <w:tr w14:paraId="4AA6A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BE660C2">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0ABC8E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5B186D2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F75DB54">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负责宣传、贯彻中央、省委、市委、县委关于新时代文明实践中心建设的方针政策和决策部署，统筹协调全县新时代文明实践工作；指导各县直单位、各乡镇加强新时代文明实践阵地、队伍和项目建设；指导各县直单位、各乡镇常态化开展学习实践科学理论、宣传宣讲党的政策、培育践行社会主义核心价值观、丰富活跃文化生活、持续深入推进移风易俗等文明实践活动；负责制定完善新时代文明实践有关制度体系，并对全县新时代文明实践工作进行考评；完成县委宣传部（县文明办）交办的其他任务。</w:t>
            </w:r>
          </w:p>
        </w:tc>
      </w:tr>
      <w:tr w14:paraId="59ADE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51BA6C9">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152F92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6F75CC5">
            <w:pPr>
              <w:jc w:val="left"/>
            </w:pPr>
            <w:r>
              <w:rPr>
                <w:rStyle w:val="20"/>
                <w:rFonts w:hint="eastAsia" w:ascii="楷体_GB2312" w:eastAsia="楷体_GB2312" w:cs="楷体_GB2312"/>
                <w:sz w:val="28"/>
                <w:szCs w:val="28"/>
                <w:bdr w:val="none" w:color="auto" w:sz="0" w:space="0"/>
                <w:lang w:val="en-US"/>
              </w:rPr>
              <w:t>桃江县政府大楼</w:t>
            </w:r>
          </w:p>
        </w:tc>
      </w:tr>
      <w:tr w14:paraId="06AB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E30661A">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1D6C4C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717E96F4">
            <w:pPr>
              <w:jc w:val="left"/>
            </w:pPr>
            <w:r>
              <w:rPr>
                <w:rStyle w:val="20"/>
                <w:rFonts w:hint="eastAsia" w:ascii="楷体_GB2312" w:eastAsia="楷体_GB2312" w:cs="楷体_GB2312"/>
                <w:sz w:val="28"/>
                <w:szCs w:val="28"/>
                <w:bdr w:val="none" w:color="auto" w:sz="0" w:space="0"/>
                <w:lang w:val="en-US"/>
              </w:rPr>
              <w:t>璩小梅</w:t>
            </w:r>
          </w:p>
        </w:tc>
      </w:tr>
      <w:tr w14:paraId="7B5D8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E950D7F">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9EE3B1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760AA854">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2</w:t>
            </w:r>
            <w:r>
              <w:rPr>
                <w:rStyle w:val="20"/>
                <w:rFonts w:hint="eastAsia" w:ascii="楷体_GB2312" w:eastAsia="楷体_GB2312" w:cs="楷体_GB2312"/>
                <w:sz w:val="28"/>
                <w:szCs w:val="28"/>
                <w:bdr w:val="none" w:color="auto" w:sz="0" w:space="0"/>
              </w:rPr>
              <w:t>（万元）</w:t>
            </w:r>
          </w:p>
        </w:tc>
      </w:tr>
      <w:tr w14:paraId="67319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448CE35">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312891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5196472C">
            <w:pPr>
              <w:jc w:val="left"/>
              <w:rPr>
                <w:sz w:val="32"/>
                <w:szCs w:val="32"/>
                <w:bdr w:val="none" w:color="auto" w:sz="0" w:space="0"/>
                <w:lang w:val="en-US"/>
              </w:rPr>
            </w:pPr>
            <w:r>
              <w:rPr>
                <w:rStyle w:val="20"/>
                <w:rFonts w:hint="eastAsia" w:ascii="楷体_GB2312" w:eastAsia="楷体_GB2312" w:cs="楷体_GB2312"/>
                <w:sz w:val="28"/>
                <w:szCs w:val="28"/>
                <w:bdr w:val="none" w:color="auto" w:sz="0" w:space="0"/>
                <w:lang w:val="en-US"/>
              </w:rPr>
              <w:t>财政补助</w:t>
            </w:r>
          </w:p>
        </w:tc>
      </w:tr>
      <w:tr w14:paraId="7F848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2CDA1E1">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3890D6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22DE8814">
            <w:pPr>
              <w:jc w:val="left"/>
            </w:pPr>
            <w:r>
              <w:rPr>
                <w:rStyle w:val="20"/>
                <w:rFonts w:hint="eastAsia" w:ascii="楷体_GB2312" w:eastAsia="楷体_GB2312" w:cs="楷体_GB2312"/>
                <w:sz w:val="28"/>
                <w:szCs w:val="28"/>
                <w:bdr w:val="none" w:color="auto" w:sz="0" w:space="0"/>
                <w:lang w:val="en-US"/>
              </w:rPr>
              <w:t>中共桃江县委宣传部</w:t>
            </w:r>
          </w:p>
        </w:tc>
      </w:tr>
      <w:tr w14:paraId="46321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6574300B">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15B3E00D">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1942A47A">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32C27A50">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净资产合计（所有者权益合计）</w:t>
            </w:r>
          </w:p>
        </w:tc>
      </w:tr>
      <w:tr w14:paraId="30B9C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449DF457">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1633FEFE">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4B877228">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年末数（万元）</w:t>
            </w:r>
          </w:p>
        </w:tc>
      </w:tr>
      <w:tr w14:paraId="1FCCB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0394DE43">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16F13FC2">
            <w:pPr>
              <w:jc w:val="center"/>
              <w:rPr>
                <w:sz w:val="32"/>
                <w:szCs w:val="24"/>
                <w:bdr w:val="none" w:color="auto" w:sz="0" w:space="0"/>
                <w:lang w:val="en-US"/>
              </w:rPr>
            </w:pPr>
            <w:r>
              <w:rPr>
                <w:rStyle w:val="14"/>
                <w:sz w:val="32"/>
                <w:szCs w:val="24"/>
                <w:bdr w:val="none" w:color="auto" w:sz="0" w:space="0"/>
                <w:lang w:val="en-US"/>
              </w:rPr>
              <w:t>2</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662DD1D1">
            <w:pPr>
              <w:jc w:val="center"/>
            </w:pPr>
            <w:r>
              <w:rPr>
                <w:rStyle w:val="20"/>
                <w:sz w:val="32"/>
                <w:szCs w:val="32"/>
                <w:bdr w:val="none" w:color="auto" w:sz="0" w:space="0"/>
                <w:lang w:val="en-US"/>
              </w:rPr>
              <w:t>2</w:t>
            </w:r>
          </w:p>
        </w:tc>
      </w:tr>
      <w:tr w14:paraId="1DBB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4AB9CAB3">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9AA78B7">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桃江县新时代文明实践指导中心.公益</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22DE135E">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7F467860">
            <w:pPr>
              <w:spacing w:line="0" w:lineRule="atLeast"/>
              <w:jc w:val="left"/>
              <w:rPr>
                <w:rFonts w:hint="eastAsia" w:ascii="楷体_GB2312" w:eastAsia="楷体_GB2312" w:cs="楷体_GB2312"/>
                <w:sz w:val="32"/>
                <w:szCs w:val="24"/>
                <w:bdr w:val="none" w:color="auto" w:sz="0" w:space="0"/>
                <w:lang w:val="en-US"/>
              </w:rPr>
            </w:pPr>
            <w:r>
              <w:rPr>
                <w:rStyle w:val="14"/>
                <w:sz w:val="32"/>
                <w:szCs w:val="24"/>
                <w:bdr w:val="none" w:color="auto" w:sz="0" w:space="0"/>
                <w:lang w:val="en-US"/>
              </w:rPr>
              <w:t>3</w:t>
            </w:r>
          </w:p>
        </w:tc>
      </w:tr>
      <w:tr w14:paraId="5BDC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39CDD0C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5CD3226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394B29E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7348062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020B46D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7CA0B92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0F1BF84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65F8489A">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050AF812">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严格执行《条例》和实施细则有关变更登记规定。</w:t>
            </w:r>
          </w:p>
        </w:tc>
      </w:tr>
      <w:tr w14:paraId="1A693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5578FA1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3FBA6C8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7EE188B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57F3FDF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38FCF75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0F3FBD4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270BB9A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27941CCF">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69792677">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20"/>
                <w:rFonts w:hint="eastAsia" w:ascii="楷体_GB2312" w:eastAsia="楷体_GB2312" w:cs="楷体_GB2312"/>
                <w:sz w:val="28"/>
                <w:szCs w:val="24"/>
                <w:bdr w:val="none" w:color="auto" w:sz="0" w:space="0"/>
                <w:lang w:val="en-US"/>
              </w:rPr>
              <w:t xml:space="preserve">2023年以来，桃江县新时代文明实践中心坚持以学习宣传贯彻习近平新时代中国特色社会主义思想为引领，着眼于凝聚群众、引导群众，以文化人、成风化俗，根据上级新时代文明实践工作要求部署，结合我县实际，因地制宜，建平台、建队伍、集中培训、开展实践活动着手，调动各方力量，整合各种资源，创新方式方法，用中国特色社会主义文化、社会主义思想道德牢牢占领思想文化阵地，动员和激励全县广大干部群众积极投身各项文明实践和志愿活动，全面推动新时代文明实践向纵深发展。 一、今年所开展的工作 （一）积极响应，认真落实文明实践各项工作。今年以来，我县整合各项资源，强实践，补短板，从移风易俗、家庭道德建设等入手，拓展和营造敬老爱幼、邻里互助、团结和睦、崇善向上的文明新风，发挥新时代精神文明建设的最大效力。全县八支志愿服务分队和各乡镇文明实践所，坚持以群众需求为导向，将文明实践与本职工作有机结合。一是完善新时代文明实践中心制度建设，制定了《桃江县志愿服务促进中心办公室联席会议制度》，每月月底召开一次，分析当前志愿服务工作情况，总结本月工作成绩，部署下月工作任务，交流志愿服务工作的经验做法，月初发布活动预告，月底发布本月活动集锦总结。，通过融媒体中心发布了9期活动预告，9期活动总结。二是严格按照“五有”标准建设文明实践所站，文明实践基地拓展正在稳步筹备中。组建了110166人的网格员志愿服务队伍，现网上记录志愿服务时长人数达 76800多人。三是提高志愿服务的针对性和影响力。志愿服务活动立足村情民意，结合道德积分管理，引导网格员有针对性地开展各类志愿服务，引领村民参与文明实践活动，配合村委各项工作开展，让村民乐于参与、便于参与。今年以来，桃江县新时代文明实践中心结合“我们的节日”、“四季同行·雷锋家乡学雷锋”等主题活动，开展了“文明桃江 志愿先行·四季同行-雷锋家乡学雷锋”活动启动仪式、妇女节“浪漫桃花江 竹乡遇见美”文化进万家、端午节“强国复兴有我 助力乡村振兴”文化科技卫生“三下乡”、第八届桃花江30公里环保毅行等大型文明实践活动，长效常态化开展“山乡有理 理润桃江”理论政策宣讲、移风易俗、我为群众办实事、“文明桃江·我为创建出份力”“人居环境整治”等各类文明实践活动2000余场次，参与人数达10万余人次，通过面对面、心贴心的文明实践服务，让群众“看得见、听得懂、有认同、愿参与、真点赞”，进一步增强了人民群众的获得感与满足感。 （二）因地制宜，打造县级文明实践亮点。今年以来，我县文明实践工作积极创新服务形式，实现区域内中心（所、站）三级贯通，有机联动，优化活动内容。将志愿服务与文明创建、人居环境整治、保护绿水青山、森林防火、移风易俗、我为群众办实事等中心工作紧密结合，围绕禁违治违劝导、安全生产排查、元旦春节期间关爱行动、植树造林、治陋树新、法治宣传、祭奠英烈、防灾救援、爱心护考、慰问困难党员、儿童防溺水、森林防火、移风易俗、蓝天保卫战、学习宣讲党的二十大精神、宣传宣讲惠民利民政策、“我们的节日”等开展各类文明实践活动。打响文明实践品牌，完善新时代文明实践工作机制，建好用好新时代文明实践中心、所、站，不断完善硬件设施，结合县委中心工作，打造“山乡有理·理润桃江”“红色传承，建功新时代”“应急救援”“功臣之乡”“团团心灵驿站”“分”享文明、等基层志愿服务品牌，创新性开展文明实践活动。各文明实践所、站培育了至少1个志愿服务项目，由乡镇党委书记带头参与。广泛开展“我们的节日”、“送医下乡”、“送法下乡”“移风易俗”等普惠性志愿服务项目；“三关爱”“爱心护考”等特惠性志愿服务项目；培育了“防溺水”“防走失”等应急志愿服务项目。遍布城乡基层的新时代文明实践中心（所、站）充分发挥宣传群众、教育群众、引领群众、服务群众的独特优势，持续开展党的二十大精神宣讲，深入浅出讲理论、抚今追昔说变化、潜移默化聚人心。 （三）统筹谋划，以服务提升活动成效。我县新时代文明实践志愿服务总队年初以群众实际需要为落脚点，统筹规划全县8支专业志愿服务分队、15个乡镇文明实践所和8个文明实践点。一是细化制定年度志愿服务计划，建立完善各分队各所站长效工作机制，推动文明实践活动长效化、持续化、规范化、常态化；二是积极筹划开展以党员为主体，党群紧密联系的各县直志愿服务分队及乡镇各文明实践所，通过开展理论宣讲、法治宣传、文学艺术、科学普及、教育服务、社会慈善及体育健身、医疗卫生、屋场会、文化下乡、为留守儿童设立读书点、为孤寡老人送温暖等志愿服务活动形式，如我县理论政策志愿服务分队结合理论宣讲品牌“山乡有理·理润桃江”组织理论政策宣讲志愿者深入各村（社区）新时代文明实践站开展宣讲800余次，线上线下听众人数达到20万余人次；县委宣传部、县委政法委主办，县“三下乡”服务团承办的文化科技卫生“三下乡”活动暨“端午话丰收”农产品展销会在鸬鹚渡镇花桥村村委举行，将党和政府的关怀与温暖送到基层、送到群众家门口；县新时代文明实践中心联合共青团桃江县委、社会志愿服务组织举办“七彩假期”公益暑托班，丰富孩子们的假期生活；县教育助学志愿服务分队联合各社会服务组织展开“爱心护考”志愿服务活动，在考场外设立“爱心护考岗”，服务广大考生和家长。县卫生健康志愿服务分队组织开展“三八妇女节”的志愿服务活动，针对妇女常见高发病，开展宣传普及卫生健康知识，倡导健康的生活方式；我县高桥镇文明实践所对辖区内的特困人员启动照料护理服务工作，为他们“量身定做”志愿服务，进行生活能力评估、签订照料协议、发放照料护理费、推行亲情化服务和标准化管理等。将志愿服务开到群众家门口，打通了志愿服务的“最后一公里”，打造了一支支常驻群众中间的志愿服务队伍。 </w:t>
            </w:r>
          </w:p>
          <w:p w14:paraId="072DCE0E">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669AA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75357519">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5E21A9A6">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4"/>
                <w:bdr w:val="none" w:color="auto" w:sz="0" w:space="0"/>
                <w:lang w:val="en-US"/>
              </w:rPr>
              <w:t>无相关资质认可或执业许可证明。</w:t>
            </w:r>
          </w:p>
        </w:tc>
      </w:tr>
      <w:tr w14:paraId="4A61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09F9CA81">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0311C497">
            <w:pPr>
              <w:jc w:val="left"/>
            </w:pPr>
            <w:r>
              <w:rPr>
                <w:rStyle w:val="20"/>
                <w:rFonts w:hint="eastAsia" w:ascii="楷体_GB2312" w:eastAsia="楷体_GB2312" w:cs="楷体_GB2312"/>
                <w:sz w:val="28"/>
                <w:szCs w:val="28"/>
                <w:bdr w:val="none" w:color="auto" w:sz="0" w:space="0"/>
                <w:lang w:val="en-US"/>
              </w:rPr>
              <w:t>无</w:t>
            </w:r>
          </w:p>
        </w:tc>
      </w:tr>
      <w:tr w14:paraId="4519D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659EB60C">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39BCAF4F">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271DA4BF">
            <w:pPr>
              <w:jc w:val="left"/>
            </w:pPr>
            <w:r>
              <w:rPr>
                <w:rStyle w:val="20"/>
                <w:rFonts w:hint="eastAsia" w:ascii="楷体_GB2312" w:eastAsia="楷体_GB2312" w:cs="楷体_GB2312"/>
                <w:sz w:val="28"/>
                <w:szCs w:val="28"/>
                <w:bdr w:val="none" w:color="auto" w:sz="0" w:space="0"/>
                <w:lang w:val="en-US"/>
              </w:rPr>
              <w:t>无</w:t>
            </w:r>
          </w:p>
        </w:tc>
      </w:tr>
    </w:tbl>
    <w:p w14:paraId="26043B89">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5FE003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7"/>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6"/>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61"/>
    <w:basedOn w:val="13"/>
    <w:uiPriority w:val="0"/>
    <w:rPr>
      <w:rFonts w:hint="default" w:ascii="Times New Roman" w:hAnsi="Times New Roman" w:eastAsia="楷体_GB2312" w:cs="Times New Roman"/>
      <w:sz w:val="32"/>
      <w:szCs w:val="24"/>
    </w:rPr>
  </w:style>
  <w:style w:type="character" w:customStyle="1" w:styleId="15">
    <w:name w:val="hps"/>
    <w:basedOn w:val="13"/>
    <w:uiPriority w:val="0"/>
  </w:style>
  <w:style w:type="character" w:customStyle="1" w:styleId="16">
    <w:name w:val="页眉 Char"/>
    <w:basedOn w:val="13"/>
    <w:link w:val="9"/>
    <w:locked/>
    <w:uiPriority w:val="0"/>
    <w:rPr>
      <w:rFonts w:hint="default" w:ascii="Times New Roman" w:hAnsi="Times New Roman" w:eastAsia="宋体" w:cs="Times New Roman"/>
      <w:sz w:val="18"/>
      <w:szCs w:val="18"/>
    </w:rPr>
  </w:style>
  <w:style w:type="character" w:customStyle="1" w:styleId="17">
    <w:name w:val="页脚 Char"/>
    <w:basedOn w:val="13"/>
    <w:link w:val="8"/>
    <w:locked/>
    <w:uiPriority w:val="0"/>
    <w:rPr>
      <w:rFonts w:hint="default" w:ascii="Times New Roman" w:hAnsi="Times New Roman" w:eastAsia="宋体" w:cs="Times New Roman"/>
      <w:sz w:val="18"/>
      <w:szCs w:val="18"/>
    </w:rPr>
  </w:style>
  <w:style w:type="character" w:customStyle="1" w:styleId="18">
    <w:name w:val="font21"/>
    <w:basedOn w:val="13"/>
    <w:uiPriority w:val="0"/>
    <w:rPr>
      <w:rFonts w:hint="default" w:ascii="Times New Roman" w:hAnsi="Times New Roman" w:eastAsia="楷体_GB2312" w:cs="Times New Roman"/>
      <w:sz w:val="30"/>
      <w:szCs w:val="24"/>
    </w:rPr>
  </w:style>
  <w:style w:type="character" w:customStyle="1" w:styleId="19">
    <w:name w:val="font51"/>
    <w:basedOn w:val="13"/>
    <w:uiPriority w:val="0"/>
    <w:rPr>
      <w:rFonts w:hint="eastAsia" w:ascii="黑体" w:hAnsi="宋体" w:eastAsia="黑体" w:cs="黑体"/>
      <w:sz w:val="36"/>
      <w:szCs w:val="24"/>
    </w:rPr>
  </w:style>
  <w:style w:type="character" w:customStyle="1" w:styleId="20">
    <w:name w:val="font71"/>
    <w:basedOn w:val="1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8</Pages>
  <Words>2890</Words>
  <Characters>2946</Characters>
  <Lines>4</Lines>
  <Paragraphs>1</Paragraphs>
  <TotalTime>45456.4062500016</TotalTime>
  <ScaleCrop>false</ScaleCrop>
  <LinksUpToDate>false</LinksUpToDate>
  <CharactersWithSpaces>2991</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2024-06-13T01:56:52Z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0962D03BE87040F38ACBAE0A0CD5ED64_13</vt:lpwstr>
  </property>
</Properties>
</file>