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2E" w:rsidRPr="0064778F" w:rsidRDefault="00140C86" w:rsidP="00C0152E">
      <w:pPr>
        <w:jc w:val="center"/>
        <w:rPr>
          <w:b/>
          <w:sz w:val="48"/>
          <w:szCs w:val="48"/>
          <w:lang w:eastAsia="zh-CN"/>
        </w:rPr>
      </w:pPr>
      <w:r w:rsidRPr="0064778F">
        <w:rPr>
          <w:rFonts w:hint="eastAsia"/>
          <w:b/>
          <w:sz w:val="48"/>
          <w:szCs w:val="48"/>
          <w:lang w:eastAsia="zh-CN"/>
        </w:rPr>
        <w:t>桃江县民政局</w:t>
      </w:r>
      <w:r w:rsidRPr="0064778F">
        <w:rPr>
          <w:rFonts w:hint="eastAsia"/>
          <w:b/>
          <w:sz w:val="48"/>
          <w:szCs w:val="48"/>
          <w:lang w:eastAsia="zh-CN"/>
        </w:rPr>
        <w:t>20</w:t>
      </w:r>
      <w:r w:rsidR="00F03CE2" w:rsidRPr="0064778F">
        <w:rPr>
          <w:rFonts w:hint="eastAsia"/>
          <w:b/>
          <w:sz w:val="48"/>
          <w:szCs w:val="48"/>
          <w:lang w:eastAsia="zh-CN"/>
        </w:rPr>
        <w:t>20</w:t>
      </w:r>
      <w:r w:rsidRPr="0064778F">
        <w:rPr>
          <w:rFonts w:hint="eastAsia"/>
          <w:b/>
          <w:sz w:val="48"/>
          <w:szCs w:val="48"/>
          <w:lang w:eastAsia="zh-CN"/>
        </w:rPr>
        <w:t>年部门财政支出</w:t>
      </w:r>
    </w:p>
    <w:p w:rsidR="006A78D7" w:rsidRPr="0064778F" w:rsidRDefault="00140C86" w:rsidP="00C0152E">
      <w:pPr>
        <w:jc w:val="center"/>
        <w:rPr>
          <w:b/>
          <w:sz w:val="48"/>
          <w:szCs w:val="48"/>
          <w:lang w:eastAsia="zh-CN"/>
        </w:rPr>
      </w:pPr>
      <w:r w:rsidRPr="0064778F">
        <w:rPr>
          <w:rFonts w:hint="eastAsia"/>
          <w:b/>
          <w:sz w:val="48"/>
          <w:szCs w:val="48"/>
          <w:lang w:eastAsia="zh-CN"/>
        </w:rPr>
        <w:t>绩效评价报告</w:t>
      </w:r>
    </w:p>
    <w:p w:rsidR="00C0152E" w:rsidRPr="00C0152E" w:rsidRDefault="00C0152E" w:rsidP="00C0152E">
      <w:pPr>
        <w:jc w:val="center"/>
        <w:rPr>
          <w:sz w:val="48"/>
          <w:szCs w:val="48"/>
          <w:lang w:eastAsia="zh-CN"/>
        </w:rPr>
      </w:pPr>
    </w:p>
    <w:p w:rsidR="00140C86" w:rsidRPr="00F91EDE" w:rsidRDefault="00140C86" w:rsidP="00706590">
      <w:pPr>
        <w:ind w:firstLine="720"/>
        <w:rPr>
          <w:rFonts w:ascii="仿宋_GB2312" w:eastAsia="仿宋_GB2312" w:hAnsi="仿宋_GB2312" w:cs="仿宋_GB2312"/>
          <w:sz w:val="32"/>
          <w:szCs w:val="32"/>
          <w:lang w:eastAsia="zh-CN"/>
        </w:rPr>
      </w:pPr>
      <w:r w:rsidRPr="0064778F">
        <w:rPr>
          <w:rFonts w:ascii="仿宋_GB2312" w:eastAsia="仿宋_GB2312" w:hAnsi="仿宋_GB2312" w:cs="仿宋_GB2312" w:hint="eastAsia"/>
          <w:sz w:val="32"/>
          <w:szCs w:val="32"/>
          <w:lang w:eastAsia="zh-CN"/>
        </w:rPr>
        <w:t>为</w:t>
      </w:r>
      <w:r w:rsidRPr="00F91EDE">
        <w:rPr>
          <w:rFonts w:ascii="仿宋_GB2312" w:eastAsia="仿宋_GB2312" w:hAnsi="仿宋_GB2312" w:cs="仿宋_GB2312" w:hint="eastAsia"/>
          <w:sz w:val="32"/>
          <w:szCs w:val="32"/>
          <w:lang w:eastAsia="zh-CN"/>
        </w:rPr>
        <w:t>了进一步规范财政资金管理，强化预算支出绩效观念，切实提高资金使用效益，根据</w:t>
      </w:r>
      <w:r w:rsidR="00F03CE2">
        <w:rPr>
          <w:rFonts w:ascii="宋体" w:eastAsia="宋体" w:hAnsi="宋体" w:cs="仿宋_GB2312" w:hint="eastAsia"/>
          <w:sz w:val="32"/>
          <w:szCs w:val="32"/>
          <w:lang w:eastAsia="zh-CN"/>
        </w:rPr>
        <w:t>«</w:t>
      </w:r>
      <w:r w:rsidR="00706590" w:rsidRPr="00F91EDE">
        <w:rPr>
          <w:rFonts w:ascii="仿宋_GB2312" w:eastAsia="仿宋_GB2312" w:hAnsi="仿宋_GB2312" w:cs="仿宋_GB2312" w:hint="eastAsia"/>
          <w:sz w:val="32"/>
          <w:szCs w:val="32"/>
          <w:lang w:eastAsia="zh-CN"/>
        </w:rPr>
        <w:t>桃江县财政局</w:t>
      </w:r>
      <w:r w:rsidR="006F43A9" w:rsidRPr="006F43A9">
        <w:rPr>
          <w:rFonts w:ascii="仿宋_GB2312" w:eastAsia="仿宋_GB2312" w:hAnsi="仿宋_GB2312" w:cs="仿宋_GB2312" w:hint="eastAsia"/>
          <w:sz w:val="32"/>
          <w:szCs w:val="32"/>
          <w:lang w:eastAsia="zh-CN"/>
        </w:rPr>
        <w:t>关于开展20</w:t>
      </w:r>
      <w:r w:rsidR="00F03CE2">
        <w:rPr>
          <w:rFonts w:ascii="仿宋_GB2312" w:eastAsia="仿宋_GB2312" w:hAnsi="仿宋_GB2312" w:cs="仿宋_GB2312" w:hint="eastAsia"/>
          <w:sz w:val="32"/>
          <w:szCs w:val="32"/>
          <w:lang w:eastAsia="zh-CN"/>
        </w:rPr>
        <w:t>20</w:t>
      </w:r>
      <w:r w:rsidR="006F43A9" w:rsidRPr="006F43A9">
        <w:rPr>
          <w:rFonts w:ascii="仿宋_GB2312" w:eastAsia="仿宋_GB2312" w:hAnsi="仿宋_GB2312" w:cs="仿宋_GB2312" w:hint="eastAsia"/>
          <w:sz w:val="32"/>
          <w:szCs w:val="32"/>
          <w:lang w:eastAsia="zh-CN"/>
        </w:rPr>
        <w:t>年度财政资金绩效自评工作的通知</w:t>
      </w:r>
      <w:r w:rsidR="00F03CE2">
        <w:rPr>
          <w:rFonts w:ascii="宋体" w:eastAsia="宋体" w:hAnsi="宋体" w:cs="仿宋_GB2312" w:hint="eastAsia"/>
          <w:sz w:val="32"/>
          <w:szCs w:val="32"/>
          <w:lang w:eastAsia="zh-CN"/>
        </w:rPr>
        <w:t>»</w:t>
      </w:r>
      <w:r w:rsidR="00706590" w:rsidRPr="00F91EDE">
        <w:rPr>
          <w:rFonts w:ascii="仿宋_GB2312" w:eastAsia="仿宋_GB2312" w:hAnsi="仿宋_GB2312" w:cs="仿宋_GB2312" w:hint="eastAsia"/>
          <w:sz w:val="32"/>
          <w:szCs w:val="32"/>
          <w:lang w:eastAsia="zh-CN"/>
        </w:rPr>
        <w:t>（</w:t>
      </w:r>
      <w:proofErr w:type="gramStart"/>
      <w:r w:rsidR="00706590" w:rsidRPr="00F91EDE">
        <w:rPr>
          <w:rFonts w:ascii="仿宋_GB2312" w:eastAsia="仿宋_GB2312" w:hAnsi="仿宋_GB2312" w:cs="仿宋_GB2312" w:hint="eastAsia"/>
          <w:sz w:val="32"/>
          <w:szCs w:val="32"/>
          <w:lang w:eastAsia="zh-CN"/>
        </w:rPr>
        <w:t>桃财绩</w:t>
      </w:r>
      <w:proofErr w:type="gramEnd"/>
      <w:r w:rsidR="00706590" w:rsidRPr="00F91EDE">
        <w:rPr>
          <w:rFonts w:ascii="仿宋_GB2312" w:eastAsia="仿宋_GB2312" w:hAnsi="仿宋_GB2312" w:cs="仿宋_GB2312" w:hint="eastAsia"/>
          <w:sz w:val="32"/>
          <w:szCs w:val="32"/>
          <w:lang w:eastAsia="zh-CN"/>
        </w:rPr>
        <w:t>[20</w:t>
      </w:r>
      <w:r w:rsidR="0070634B" w:rsidRPr="00F91EDE">
        <w:rPr>
          <w:rFonts w:ascii="仿宋_GB2312" w:eastAsia="仿宋_GB2312" w:hAnsi="仿宋_GB2312" w:cs="仿宋_GB2312" w:hint="eastAsia"/>
          <w:sz w:val="32"/>
          <w:szCs w:val="32"/>
          <w:lang w:eastAsia="zh-CN"/>
        </w:rPr>
        <w:t>2</w:t>
      </w:r>
      <w:r w:rsidR="00F03CE2">
        <w:rPr>
          <w:rFonts w:ascii="仿宋_GB2312" w:eastAsia="仿宋_GB2312" w:hAnsi="仿宋_GB2312" w:cs="仿宋_GB2312" w:hint="eastAsia"/>
          <w:sz w:val="32"/>
          <w:szCs w:val="32"/>
          <w:lang w:eastAsia="zh-CN"/>
        </w:rPr>
        <w:t>1</w:t>
      </w:r>
      <w:r w:rsidR="00706590" w:rsidRPr="00F91EDE">
        <w:rPr>
          <w:rFonts w:ascii="仿宋_GB2312" w:eastAsia="仿宋_GB2312" w:hAnsi="仿宋_GB2312" w:cs="仿宋_GB2312" w:hint="eastAsia"/>
          <w:sz w:val="32"/>
          <w:szCs w:val="32"/>
          <w:lang w:eastAsia="zh-CN"/>
        </w:rPr>
        <w:t>]1</w:t>
      </w:r>
      <w:r w:rsidR="00F03CE2">
        <w:rPr>
          <w:rFonts w:ascii="仿宋_GB2312" w:eastAsia="仿宋_GB2312" w:hAnsi="仿宋_GB2312" w:cs="仿宋_GB2312" w:hint="eastAsia"/>
          <w:sz w:val="32"/>
          <w:szCs w:val="32"/>
          <w:lang w:eastAsia="zh-CN"/>
        </w:rPr>
        <w:t>4</w:t>
      </w:r>
      <w:r w:rsidR="00706590" w:rsidRPr="00F91EDE">
        <w:rPr>
          <w:rFonts w:ascii="仿宋_GB2312" w:eastAsia="仿宋_GB2312" w:hAnsi="仿宋_GB2312" w:cs="仿宋_GB2312" w:hint="eastAsia"/>
          <w:sz w:val="32"/>
          <w:szCs w:val="32"/>
          <w:lang w:eastAsia="zh-CN"/>
        </w:rPr>
        <w:t>号）文件要求，</w:t>
      </w:r>
      <w:r w:rsidR="00E63E53" w:rsidRPr="00F91EDE">
        <w:rPr>
          <w:rFonts w:ascii="仿宋_GB2312" w:eastAsia="仿宋_GB2312" w:hAnsi="仿宋_GB2312" w:cs="仿宋_GB2312" w:hint="eastAsia"/>
          <w:sz w:val="32"/>
          <w:szCs w:val="32"/>
          <w:lang w:eastAsia="zh-CN"/>
        </w:rPr>
        <w:t>我局对20</w:t>
      </w:r>
      <w:r w:rsidR="00F03CE2">
        <w:rPr>
          <w:rFonts w:ascii="仿宋_GB2312" w:eastAsia="仿宋_GB2312" w:hAnsi="仿宋_GB2312" w:cs="仿宋_GB2312" w:hint="eastAsia"/>
          <w:sz w:val="32"/>
          <w:szCs w:val="32"/>
          <w:lang w:eastAsia="zh-CN"/>
        </w:rPr>
        <w:t>20</w:t>
      </w:r>
      <w:r w:rsidR="00E63E53" w:rsidRPr="00F91EDE">
        <w:rPr>
          <w:rFonts w:ascii="仿宋_GB2312" w:eastAsia="仿宋_GB2312" w:hAnsi="仿宋_GB2312" w:cs="仿宋_GB2312" w:hint="eastAsia"/>
          <w:sz w:val="32"/>
          <w:szCs w:val="32"/>
          <w:lang w:eastAsia="zh-CN"/>
        </w:rPr>
        <w:t>年财政性资金整体使用情况进行了绩效自评，</w:t>
      </w:r>
      <w:r w:rsidR="00706590" w:rsidRPr="00F91EDE">
        <w:rPr>
          <w:rFonts w:ascii="仿宋_GB2312" w:eastAsia="仿宋_GB2312" w:hAnsi="仿宋_GB2312" w:cs="仿宋_GB2312" w:hint="eastAsia"/>
          <w:sz w:val="32"/>
          <w:szCs w:val="32"/>
          <w:lang w:eastAsia="zh-CN"/>
        </w:rPr>
        <w:t>现将</w:t>
      </w:r>
      <w:r w:rsidR="00E63E53" w:rsidRPr="00F91EDE">
        <w:rPr>
          <w:rFonts w:ascii="仿宋_GB2312" w:eastAsia="仿宋_GB2312" w:hAnsi="仿宋_GB2312" w:cs="仿宋_GB2312" w:hint="eastAsia"/>
          <w:sz w:val="32"/>
          <w:szCs w:val="32"/>
          <w:lang w:eastAsia="zh-CN"/>
        </w:rPr>
        <w:t>有关情况报告</w:t>
      </w:r>
      <w:r w:rsidR="00706590" w:rsidRPr="00F91EDE">
        <w:rPr>
          <w:rFonts w:ascii="仿宋_GB2312" w:eastAsia="仿宋_GB2312" w:hAnsi="仿宋_GB2312" w:cs="仿宋_GB2312" w:hint="eastAsia"/>
          <w:sz w:val="32"/>
          <w:szCs w:val="32"/>
          <w:lang w:eastAsia="zh-CN"/>
        </w:rPr>
        <w:t>如下：</w:t>
      </w:r>
    </w:p>
    <w:p w:rsidR="00E63E53" w:rsidRPr="005036E9" w:rsidRDefault="00936C34" w:rsidP="00E63E53">
      <w:pPr>
        <w:pStyle w:val="a3"/>
        <w:numPr>
          <w:ilvl w:val="0"/>
          <w:numId w:val="1"/>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w:t>
      </w:r>
      <w:r w:rsidR="00706590" w:rsidRPr="005036E9">
        <w:rPr>
          <w:rFonts w:ascii="仿宋_GB2312" w:eastAsia="仿宋_GB2312" w:hAnsi="仿宋_GB2312" w:cs="仿宋_GB2312" w:hint="eastAsia"/>
          <w:b/>
          <w:sz w:val="32"/>
          <w:szCs w:val="32"/>
          <w:lang w:eastAsia="zh-CN"/>
        </w:rPr>
        <w:t>概况</w:t>
      </w:r>
    </w:p>
    <w:p w:rsidR="00E63E53" w:rsidRPr="005036E9" w:rsidRDefault="00E63E53" w:rsidP="00E63E53">
      <w:pPr>
        <w:pStyle w:val="a3"/>
        <w:numPr>
          <w:ilvl w:val="0"/>
          <w:numId w:val="3"/>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机构设置</w:t>
      </w:r>
      <w:r w:rsidR="00773556" w:rsidRPr="005036E9">
        <w:rPr>
          <w:rFonts w:ascii="仿宋_GB2312" w:eastAsia="仿宋_GB2312" w:hAnsi="仿宋_GB2312" w:cs="仿宋_GB2312" w:hint="eastAsia"/>
          <w:b/>
          <w:sz w:val="32"/>
          <w:szCs w:val="32"/>
          <w:lang w:eastAsia="zh-CN"/>
        </w:rPr>
        <w:t>、</w:t>
      </w:r>
      <w:r w:rsidRPr="005036E9">
        <w:rPr>
          <w:rFonts w:ascii="仿宋_GB2312" w:eastAsia="仿宋_GB2312" w:hAnsi="仿宋_GB2312" w:cs="仿宋_GB2312" w:hint="eastAsia"/>
          <w:b/>
          <w:sz w:val="32"/>
          <w:szCs w:val="32"/>
          <w:lang w:eastAsia="zh-CN"/>
        </w:rPr>
        <w:t>人员构成</w:t>
      </w:r>
      <w:r w:rsidR="00773556" w:rsidRPr="005036E9">
        <w:rPr>
          <w:rFonts w:ascii="仿宋_GB2312" w:eastAsia="仿宋_GB2312" w:hAnsi="仿宋_GB2312" w:cs="仿宋_GB2312" w:hint="eastAsia"/>
          <w:b/>
          <w:sz w:val="32"/>
          <w:szCs w:val="32"/>
          <w:lang w:eastAsia="zh-CN"/>
        </w:rPr>
        <w:t>及主要职能</w:t>
      </w:r>
    </w:p>
    <w:p w:rsidR="00A61A28" w:rsidRDefault="00A61A28" w:rsidP="00A61A28">
      <w:pPr>
        <w:ind w:firstLine="63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我局2020年</w:t>
      </w:r>
      <w:r w:rsidR="00E63E53" w:rsidRPr="00F91EDE">
        <w:rPr>
          <w:rFonts w:ascii="仿宋_GB2312" w:eastAsia="仿宋_GB2312" w:hAnsi="仿宋_GB2312" w:cs="仿宋_GB2312" w:hint="eastAsia"/>
          <w:sz w:val="32"/>
          <w:szCs w:val="32"/>
          <w:lang w:eastAsia="zh-CN"/>
        </w:rPr>
        <w:t>行政核定编制数为11人，事业核定编制数为</w:t>
      </w:r>
      <w:r w:rsidR="00F03CE2">
        <w:rPr>
          <w:rFonts w:ascii="仿宋_GB2312" w:eastAsia="仿宋_GB2312" w:hAnsi="仿宋_GB2312" w:cs="仿宋_GB2312" w:hint="eastAsia"/>
          <w:sz w:val="32"/>
          <w:szCs w:val="32"/>
          <w:lang w:eastAsia="zh-CN"/>
        </w:rPr>
        <w:t>35</w:t>
      </w:r>
      <w:r w:rsidR="00E63E53" w:rsidRPr="00F91EDE">
        <w:rPr>
          <w:rFonts w:ascii="仿宋_GB2312" w:eastAsia="仿宋_GB2312" w:hAnsi="仿宋_GB2312" w:cs="仿宋_GB2312" w:hint="eastAsia"/>
          <w:sz w:val="32"/>
          <w:szCs w:val="32"/>
          <w:lang w:eastAsia="zh-CN"/>
        </w:rPr>
        <w:t>人。实际在职人员</w:t>
      </w:r>
      <w:r w:rsidR="00F03CE2">
        <w:rPr>
          <w:rFonts w:ascii="仿宋_GB2312" w:eastAsia="仿宋_GB2312" w:hAnsi="仿宋_GB2312" w:cs="仿宋_GB2312" w:hint="eastAsia"/>
          <w:sz w:val="32"/>
          <w:szCs w:val="32"/>
          <w:lang w:eastAsia="zh-CN"/>
        </w:rPr>
        <w:t>39</w:t>
      </w:r>
      <w:r w:rsidR="00E63E53" w:rsidRPr="00F91EDE">
        <w:rPr>
          <w:rFonts w:ascii="仿宋_GB2312" w:eastAsia="仿宋_GB2312" w:hAnsi="仿宋_GB2312" w:cs="仿宋_GB2312" w:hint="eastAsia"/>
          <w:sz w:val="32"/>
          <w:szCs w:val="32"/>
          <w:lang w:eastAsia="zh-CN"/>
        </w:rPr>
        <w:t>人，其中行政在职</w:t>
      </w:r>
      <w:r w:rsidR="00F03CE2">
        <w:rPr>
          <w:rFonts w:ascii="仿宋_GB2312" w:eastAsia="仿宋_GB2312" w:hAnsi="仿宋_GB2312" w:cs="仿宋_GB2312" w:hint="eastAsia"/>
          <w:sz w:val="32"/>
          <w:szCs w:val="32"/>
          <w:lang w:eastAsia="zh-CN"/>
        </w:rPr>
        <w:t>9</w:t>
      </w:r>
      <w:r w:rsidR="00E63E53" w:rsidRPr="00F91EDE">
        <w:rPr>
          <w:rFonts w:ascii="仿宋_GB2312" w:eastAsia="仿宋_GB2312" w:hAnsi="仿宋_GB2312" w:cs="仿宋_GB2312" w:hint="eastAsia"/>
          <w:sz w:val="32"/>
          <w:szCs w:val="32"/>
          <w:lang w:eastAsia="zh-CN"/>
        </w:rPr>
        <w:t>人，事业在职</w:t>
      </w:r>
      <w:r w:rsidR="00F03CE2">
        <w:rPr>
          <w:rFonts w:ascii="仿宋_GB2312" w:eastAsia="仿宋_GB2312" w:hAnsi="仿宋_GB2312" w:cs="仿宋_GB2312" w:hint="eastAsia"/>
          <w:sz w:val="32"/>
          <w:szCs w:val="32"/>
          <w:lang w:eastAsia="zh-CN"/>
        </w:rPr>
        <w:t>30</w:t>
      </w:r>
      <w:r w:rsidR="00E63E53" w:rsidRPr="00F91EDE">
        <w:rPr>
          <w:rFonts w:ascii="仿宋_GB2312" w:eastAsia="仿宋_GB2312" w:hAnsi="仿宋_GB2312" w:cs="仿宋_GB2312" w:hint="eastAsia"/>
          <w:sz w:val="32"/>
          <w:szCs w:val="32"/>
          <w:lang w:eastAsia="zh-CN"/>
        </w:rPr>
        <w:t>人。离退休人员</w:t>
      </w:r>
      <w:r w:rsidR="00F03CE2">
        <w:rPr>
          <w:rFonts w:ascii="仿宋_GB2312" w:eastAsia="仿宋_GB2312" w:hAnsi="仿宋_GB2312" w:cs="仿宋_GB2312" w:hint="eastAsia"/>
          <w:sz w:val="32"/>
          <w:szCs w:val="32"/>
          <w:lang w:eastAsia="zh-CN"/>
        </w:rPr>
        <w:t>39</w:t>
      </w:r>
      <w:r w:rsidR="00E63E53" w:rsidRPr="00F91EDE">
        <w:rPr>
          <w:rFonts w:ascii="仿宋_GB2312" w:eastAsia="仿宋_GB2312" w:hAnsi="仿宋_GB2312" w:cs="仿宋_GB2312" w:hint="eastAsia"/>
          <w:sz w:val="32"/>
          <w:szCs w:val="32"/>
          <w:lang w:eastAsia="zh-CN"/>
        </w:rPr>
        <w:t>人。</w:t>
      </w:r>
    </w:p>
    <w:p w:rsidR="005B4E49" w:rsidRDefault="00A61A28" w:rsidP="00A61A28">
      <w:pPr>
        <w:ind w:firstLine="63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w:t>
      </w:r>
      <w:r w:rsidR="00706590" w:rsidRPr="00F91EDE">
        <w:rPr>
          <w:rFonts w:ascii="仿宋_GB2312" w:eastAsia="仿宋_GB2312" w:hAnsi="仿宋_GB2312" w:cs="仿宋_GB2312" w:hint="eastAsia"/>
          <w:sz w:val="32"/>
          <w:szCs w:val="32"/>
          <w:lang w:eastAsia="zh-CN"/>
        </w:rPr>
        <w:t>局是全额</w:t>
      </w:r>
      <w:proofErr w:type="gramStart"/>
      <w:r w:rsidR="00706590" w:rsidRPr="00F91EDE">
        <w:rPr>
          <w:rFonts w:ascii="仿宋_GB2312" w:eastAsia="仿宋_GB2312" w:hAnsi="仿宋_GB2312" w:cs="仿宋_GB2312" w:hint="eastAsia"/>
          <w:sz w:val="32"/>
          <w:szCs w:val="32"/>
          <w:lang w:eastAsia="zh-CN"/>
        </w:rPr>
        <w:t>拔款</w:t>
      </w:r>
      <w:proofErr w:type="gramEnd"/>
      <w:r w:rsidR="00706590" w:rsidRPr="00F91EDE">
        <w:rPr>
          <w:rFonts w:ascii="仿宋_GB2312" w:eastAsia="仿宋_GB2312" w:hAnsi="仿宋_GB2312" w:cs="仿宋_GB2312" w:hint="eastAsia"/>
          <w:sz w:val="32"/>
          <w:szCs w:val="32"/>
          <w:lang w:eastAsia="zh-CN"/>
        </w:rPr>
        <w:t>的行政单位。主要职责：</w:t>
      </w:r>
      <w:r w:rsidR="006D36DC">
        <w:rPr>
          <w:rFonts w:ascii="仿宋_GB2312" w:eastAsia="仿宋_GB2312" w:hAnsi="仿宋_GB2312" w:cs="仿宋_GB2312" w:hint="eastAsia"/>
          <w:sz w:val="32"/>
          <w:szCs w:val="32"/>
          <w:lang w:eastAsia="zh-CN"/>
        </w:rPr>
        <w:t>贯彻执行民政工作方面的法律法规和方针政策，拟订全县民政事业发展规划并组织实施和督促检查;承担对全县社会团体、民办非企业单位的登记管理和监督责任;指导革命老根据地的经济开发和脱贫致富;拟订全县社会救助规划、政策和标准，健全城乡社会救助体系，负责城乡居民最低生活保障、医疗救助、临时救助、生活无着落人员救助工作;指导全县社区服务体系建设，提出加强和改进城乡基层政权建设的建议，推动基层民主政治建设;负责全县社会福利事业和福利彩票管理工作；负</w:t>
      </w:r>
      <w:r w:rsidR="006D36DC">
        <w:rPr>
          <w:rFonts w:ascii="仿宋_GB2312" w:eastAsia="仿宋_GB2312" w:hAnsi="仿宋_GB2312" w:cs="仿宋_GB2312" w:hint="eastAsia"/>
          <w:sz w:val="32"/>
          <w:szCs w:val="32"/>
          <w:lang w:eastAsia="zh-CN"/>
        </w:rPr>
        <w:lastRenderedPageBreak/>
        <w:t>责全县老龄工作；指导全县社会慈善、社会捐赠、群众互助等社会扶助活动，促进慈善事业发展;负责全县婚姻登记管理、殡葬管理、流浪乞讨人员救助管理和儿童收养工作，推进婚俗和殡葬改革;会同有关部门拟订社会工作发展规划、政策和职业规范，推进社会人才队伍建设和相关志愿者队伍建设;负责全县行政区域、地名管理及行政区域界线的管理和调整工作;指导社会工作人才队伍建设;</w:t>
      </w:r>
      <w:proofErr w:type="gramStart"/>
      <w:r w:rsidR="006D36DC">
        <w:rPr>
          <w:rFonts w:ascii="仿宋_GB2312" w:eastAsia="仿宋_GB2312" w:hAnsi="仿宋_GB2312" w:cs="仿宋_GB2312" w:hint="eastAsia"/>
          <w:sz w:val="32"/>
          <w:szCs w:val="32"/>
          <w:lang w:eastAsia="zh-CN"/>
        </w:rPr>
        <w:t>承办县</w:t>
      </w:r>
      <w:proofErr w:type="gramEnd"/>
      <w:r w:rsidR="006D36DC">
        <w:rPr>
          <w:rFonts w:ascii="仿宋_GB2312" w:eastAsia="仿宋_GB2312" w:hAnsi="仿宋_GB2312" w:cs="仿宋_GB2312" w:hint="eastAsia"/>
          <w:sz w:val="32"/>
          <w:szCs w:val="32"/>
          <w:lang w:eastAsia="zh-CN"/>
        </w:rPr>
        <w:t>人民政府交办的其他事项。</w:t>
      </w:r>
    </w:p>
    <w:p w:rsidR="00773556" w:rsidRPr="005036E9" w:rsidRDefault="00773556" w:rsidP="00A61A28">
      <w:pPr>
        <w:spacing w:line="594" w:lineRule="exact"/>
        <w:ind w:firstLineChars="200" w:firstLine="480"/>
        <w:rPr>
          <w:rFonts w:ascii="仿宋_GB2312" w:eastAsia="仿宋_GB2312" w:hAnsi="仿宋_GB2312" w:cs="仿宋_GB2312"/>
          <w:b/>
          <w:sz w:val="32"/>
          <w:szCs w:val="32"/>
          <w:lang w:eastAsia="zh-CN"/>
        </w:rPr>
      </w:pPr>
      <w:r>
        <w:rPr>
          <w:szCs w:val="32"/>
          <w:lang w:eastAsia="zh-CN"/>
        </w:rPr>
        <w:t>（</w:t>
      </w:r>
      <w:r w:rsidRPr="00773556">
        <w:rPr>
          <w:rFonts w:ascii="仿宋_GB2312" w:eastAsia="仿宋_GB2312" w:hAnsi="仿宋_GB2312" w:cs="仿宋_GB2312"/>
          <w:sz w:val="32"/>
          <w:szCs w:val="32"/>
          <w:lang w:eastAsia="zh-CN"/>
        </w:rPr>
        <w:t>二）</w:t>
      </w:r>
      <w:r w:rsidRPr="005036E9">
        <w:rPr>
          <w:rFonts w:ascii="仿宋_GB2312" w:eastAsia="仿宋_GB2312" w:hAnsi="仿宋_GB2312" w:cs="仿宋_GB2312"/>
          <w:b/>
          <w:sz w:val="32"/>
          <w:szCs w:val="32"/>
          <w:lang w:eastAsia="zh-CN"/>
        </w:rPr>
        <w:t>部门整体支出规模、使用方向和主要内容、涉及范围等。</w:t>
      </w:r>
    </w:p>
    <w:p w:rsidR="00A61A28" w:rsidRPr="00A61A28" w:rsidRDefault="00A61A28" w:rsidP="00A61A28">
      <w:pPr>
        <w:spacing w:line="594"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我局20</w:t>
      </w:r>
      <w:r>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年度预算整体支出使用</w:t>
      </w:r>
      <w:r>
        <w:rPr>
          <w:rFonts w:ascii="仿宋_GB2312" w:eastAsia="仿宋_GB2312" w:hAnsi="仿宋_GB2312" w:cs="仿宋_GB2312" w:hint="eastAsia"/>
          <w:sz w:val="32"/>
          <w:szCs w:val="32"/>
          <w:lang w:eastAsia="zh-CN"/>
        </w:rPr>
        <w:t>16708.65</w:t>
      </w:r>
      <w:r w:rsidRPr="00F91EDE">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主要使用在困难群众救助、残疾人生活和护理补贴、老年福利、儿童福利、殡葬、社会组织管理、基层政权建设、地名管理、福利彩票发行、收养登记、收养、社会人才队伍建设和志愿者队伍建设、流浪乞讨以及各项民政基础设施建设等</w:t>
      </w:r>
    </w:p>
    <w:p w:rsidR="00773556" w:rsidRPr="00773556" w:rsidRDefault="00773556" w:rsidP="00773556">
      <w:pPr>
        <w:spacing w:line="594"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sz w:val="32"/>
          <w:szCs w:val="32"/>
          <w:lang w:eastAsia="zh-CN"/>
        </w:rPr>
        <w:t>（三）绩效目标设立情况，主要包括部门中长期绩效目标和年度绩效目标。</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1、保障</w:t>
      </w:r>
      <w:r>
        <w:rPr>
          <w:rFonts w:ascii="仿宋_GB2312" w:eastAsia="仿宋_GB2312" w:hAnsi="仿宋_GB2312" w:cs="仿宋_GB2312" w:hint="eastAsia"/>
          <w:sz w:val="32"/>
          <w:szCs w:val="32"/>
          <w:lang w:eastAsia="zh-CN"/>
        </w:rPr>
        <w:t>县</w:t>
      </w:r>
      <w:r w:rsidRPr="00773556">
        <w:rPr>
          <w:rFonts w:ascii="仿宋_GB2312" w:eastAsia="仿宋_GB2312" w:hAnsi="仿宋_GB2312" w:cs="仿宋_GB2312" w:hint="eastAsia"/>
          <w:sz w:val="32"/>
          <w:szCs w:val="32"/>
          <w:lang w:eastAsia="zh-CN"/>
        </w:rPr>
        <w:t>民政局在职人员的办公及生产生活秩序正常运转；</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2、完善社会救助，加强社会救助平台建设，进一步提高社会救助水平，续</w:t>
      </w:r>
      <w:proofErr w:type="gramStart"/>
      <w:r w:rsidRPr="00773556">
        <w:rPr>
          <w:rFonts w:ascii="仿宋_GB2312" w:eastAsia="仿宋_GB2312" w:hAnsi="仿宋_GB2312" w:cs="仿宋_GB2312" w:hint="eastAsia"/>
          <w:sz w:val="32"/>
          <w:szCs w:val="32"/>
          <w:lang w:eastAsia="zh-CN"/>
        </w:rPr>
        <w:t>续</w:t>
      </w:r>
      <w:proofErr w:type="gramEnd"/>
      <w:r w:rsidRPr="00773556">
        <w:rPr>
          <w:rFonts w:ascii="仿宋_GB2312" w:eastAsia="仿宋_GB2312" w:hAnsi="仿宋_GB2312" w:cs="仿宋_GB2312" w:hint="eastAsia"/>
          <w:sz w:val="32"/>
          <w:szCs w:val="32"/>
          <w:lang w:eastAsia="zh-CN"/>
        </w:rPr>
        <w:t>推动城乡</w:t>
      </w:r>
      <w:proofErr w:type="gramStart"/>
      <w:r w:rsidRPr="00773556">
        <w:rPr>
          <w:rFonts w:ascii="仿宋_GB2312" w:eastAsia="仿宋_GB2312" w:hAnsi="仿宋_GB2312" w:cs="仿宋_GB2312" w:hint="eastAsia"/>
          <w:sz w:val="32"/>
          <w:szCs w:val="32"/>
          <w:lang w:eastAsia="zh-CN"/>
        </w:rPr>
        <w:t>低保标准</w:t>
      </w:r>
      <w:proofErr w:type="gramEnd"/>
      <w:r w:rsidRPr="00773556">
        <w:rPr>
          <w:rFonts w:ascii="仿宋_GB2312" w:eastAsia="仿宋_GB2312" w:hAnsi="仿宋_GB2312" w:cs="仿宋_GB2312" w:hint="eastAsia"/>
          <w:sz w:val="32"/>
          <w:szCs w:val="32"/>
          <w:lang w:eastAsia="zh-CN"/>
        </w:rPr>
        <w:t>稳步提高。</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3、加强社会福利和促进慈善业发展，保障残疾人两补，孤儿生活保障金、高龄补贴及时按规定发放到位。</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lastRenderedPageBreak/>
        <w:t>4、积极推进基层政权和社区建设。</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5、推进社会事务专项管理。深化社会组织管理制度改革，完成好社团组织年检工作；加强区划地名和界线管理，认真开展全国第二次地名普查工作；进一步规范婚姻、收养登记工作。</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6、及时做到流浪乞讨人员的救助及返乡，维护</w:t>
      </w:r>
      <w:r w:rsidR="00A61A28">
        <w:rPr>
          <w:rFonts w:ascii="仿宋_GB2312" w:eastAsia="仿宋_GB2312" w:hAnsi="仿宋_GB2312" w:cs="仿宋_GB2312" w:hint="eastAsia"/>
          <w:sz w:val="32"/>
          <w:szCs w:val="32"/>
          <w:lang w:eastAsia="zh-CN"/>
        </w:rPr>
        <w:t>桃江县</w:t>
      </w:r>
      <w:r w:rsidRPr="00773556">
        <w:rPr>
          <w:rFonts w:ascii="仿宋_GB2312" w:eastAsia="仿宋_GB2312" w:hAnsi="仿宋_GB2312" w:cs="仿宋_GB2312" w:hint="eastAsia"/>
          <w:sz w:val="32"/>
          <w:szCs w:val="32"/>
          <w:lang w:eastAsia="zh-CN"/>
        </w:rPr>
        <w:t>社会环境稳定和谐。</w:t>
      </w:r>
    </w:p>
    <w:p w:rsidR="00773556" w:rsidRP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7、提高民政综合能力建设。    </w:t>
      </w:r>
    </w:p>
    <w:p w:rsidR="00B93A8F" w:rsidRPr="005036E9" w:rsidRDefault="006A33CA" w:rsidP="006A33CA">
      <w:pPr>
        <w:pStyle w:val="a3"/>
        <w:numPr>
          <w:ilvl w:val="0"/>
          <w:numId w:val="1"/>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部门整体支出管理及使用情况</w:t>
      </w:r>
    </w:p>
    <w:p w:rsidR="0009086B" w:rsidRPr="00F91EDE" w:rsidRDefault="0009086B"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我局20</w:t>
      </w:r>
      <w:r w:rsidR="00F03CE2">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年度预算整体支出使用</w:t>
      </w:r>
      <w:r w:rsidR="00F03CE2">
        <w:rPr>
          <w:rFonts w:ascii="仿宋_GB2312" w:eastAsia="仿宋_GB2312" w:hAnsi="仿宋_GB2312" w:cs="仿宋_GB2312" w:hint="eastAsia"/>
          <w:sz w:val="32"/>
          <w:szCs w:val="32"/>
          <w:lang w:eastAsia="zh-CN"/>
        </w:rPr>
        <w:t>1670</w:t>
      </w:r>
      <w:r w:rsidR="007D5A49">
        <w:rPr>
          <w:rFonts w:ascii="仿宋_GB2312" w:eastAsia="仿宋_GB2312" w:hAnsi="仿宋_GB2312" w:cs="仿宋_GB2312" w:hint="eastAsia"/>
          <w:sz w:val="32"/>
          <w:szCs w:val="32"/>
          <w:lang w:eastAsia="zh-CN"/>
        </w:rPr>
        <w:t>2</w:t>
      </w:r>
      <w:r w:rsidR="00F03CE2">
        <w:rPr>
          <w:rFonts w:ascii="仿宋_GB2312" w:eastAsia="仿宋_GB2312" w:hAnsi="仿宋_GB2312" w:cs="仿宋_GB2312" w:hint="eastAsia"/>
          <w:sz w:val="32"/>
          <w:szCs w:val="32"/>
          <w:lang w:eastAsia="zh-CN"/>
        </w:rPr>
        <w:t>.</w:t>
      </w:r>
      <w:r w:rsidR="007D5A49">
        <w:rPr>
          <w:rFonts w:ascii="仿宋_GB2312" w:eastAsia="仿宋_GB2312" w:hAnsi="仿宋_GB2312" w:cs="仿宋_GB2312" w:hint="eastAsia"/>
          <w:sz w:val="32"/>
          <w:szCs w:val="32"/>
          <w:lang w:eastAsia="zh-CN"/>
        </w:rPr>
        <w:t>20</w:t>
      </w:r>
      <w:r w:rsidR="00D9627D"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元。其中：基本支出</w:t>
      </w:r>
      <w:r w:rsidR="007D5A49" w:rsidRPr="007D5A49">
        <w:rPr>
          <w:rFonts w:ascii="仿宋_GB2312" w:eastAsia="仿宋_GB2312" w:hAnsi="仿宋_GB2312" w:cs="仿宋_GB2312" w:hint="eastAsia"/>
          <w:sz w:val="32"/>
          <w:szCs w:val="32"/>
          <w:lang w:eastAsia="zh-CN"/>
        </w:rPr>
        <w:t>725.52</w:t>
      </w:r>
      <w:r w:rsidR="00305B0F"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元，项目支出</w:t>
      </w:r>
      <w:r w:rsidR="007D5A49" w:rsidRPr="007D5A49">
        <w:rPr>
          <w:rFonts w:ascii="仿宋_GB2312" w:eastAsia="仿宋_GB2312" w:hAnsi="仿宋_GB2312" w:cs="仿宋_GB2312" w:hint="eastAsia"/>
          <w:sz w:val="32"/>
          <w:szCs w:val="32"/>
          <w:lang w:eastAsia="zh-CN"/>
        </w:rPr>
        <w:t>15,976.68</w:t>
      </w:r>
      <w:r w:rsidR="00305B0F"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w:t>
      </w:r>
    </w:p>
    <w:p w:rsidR="006A33CA" w:rsidRPr="005036E9" w:rsidRDefault="006A33CA" w:rsidP="005036E9">
      <w:pPr>
        <w:ind w:firstLineChars="150" w:firstLine="48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（一）基本支出</w:t>
      </w:r>
    </w:p>
    <w:p w:rsidR="00D43A9A" w:rsidRPr="00F91EDE" w:rsidRDefault="00B93A8F"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20</w:t>
      </w:r>
      <w:r w:rsidR="00F03CE2">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年部门基本支出数</w:t>
      </w:r>
      <w:r w:rsidR="007D5A49">
        <w:rPr>
          <w:rFonts w:ascii="仿宋_GB2312" w:eastAsia="仿宋_GB2312" w:hAnsi="仿宋_GB2312" w:cs="仿宋_GB2312" w:hint="eastAsia"/>
          <w:sz w:val="32"/>
          <w:szCs w:val="32"/>
          <w:lang w:eastAsia="zh-CN"/>
        </w:rPr>
        <w:t>725</w:t>
      </w:r>
      <w:r w:rsidR="00F03CE2">
        <w:rPr>
          <w:rFonts w:ascii="仿宋_GB2312" w:eastAsia="仿宋_GB2312" w:hAnsi="仿宋_GB2312" w:cs="仿宋_GB2312" w:hint="eastAsia"/>
          <w:sz w:val="32"/>
          <w:szCs w:val="32"/>
          <w:lang w:eastAsia="zh-CN"/>
        </w:rPr>
        <w:t>.</w:t>
      </w:r>
      <w:r w:rsidR="007D5A49">
        <w:rPr>
          <w:rFonts w:ascii="仿宋_GB2312" w:eastAsia="仿宋_GB2312" w:hAnsi="仿宋_GB2312" w:cs="仿宋_GB2312" w:hint="eastAsia"/>
          <w:sz w:val="32"/>
          <w:szCs w:val="32"/>
          <w:lang w:eastAsia="zh-CN"/>
        </w:rPr>
        <w:t>52</w:t>
      </w:r>
      <w:r w:rsidR="006A33CA" w:rsidRPr="00F91EDE">
        <w:rPr>
          <w:rFonts w:ascii="仿宋_GB2312" w:eastAsia="仿宋_GB2312" w:hAnsi="仿宋_GB2312" w:cs="仿宋_GB2312" w:hint="eastAsia"/>
          <w:sz w:val="32"/>
          <w:szCs w:val="32"/>
          <w:lang w:eastAsia="zh-CN"/>
        </w:rPr>
        <w:t>万元。其中:人员经费</w:t>
      </w:r>
      <w:r w:rsidR="007D5A49">
        <w:rPr>
          <w:rFonts w:ascii="仿宋_GB2312" w:eastAsia="仿宋_GB2312" w:hAnsi="仿宋_GB2312" w:cs="仿宋_GB2312" w:hint="eastAsia"/>
          <w:sz w:val="32"/>
          <w:szCs w:val="32"/>
          <w:lang w:eastAsia="zh-CN"/>
        </w:rPr>
        <w:t>543.14</w:t>
      </w:r>
      <w:r w:rsidR="006A33CA" w:rsidRPr="00F91EDE">
        <w:rPr>
          <w:rFonts w:ascii="仿宋_GB2312" w:eastAsia="仿宋_GB2312" w:hAnsi="仿宋_GB2312" w:cs="仿宋_GB2312" w:hint="eastAsia"/>
          <w:sz w:val="32"/>
          <w:szCs w:val="32"/>
          <w:lang w:eastAsia="zh-CN"/>
        </w:rPr>
        <w:t>万元，公用经费</w:t>
      </w:r>
      <w:r w:rsidR="007D5A49">
        <w:rPr>
          <w:rFonts w:ascii="仿宋_GB2312" w:eastAsia="仿宋_GB2312" w:hAnsi="仿宋_GB2312" w:cs="仿宋_GB2312" w:hint="eastAsia"/>
          <w:sz w:val="32"/>
          <w:szCs w:val="32"/>
          <w:lang w:eastAsia="zh-CN"/>
        </w:rPr>
        <w:t>182.38</w:t>
      </w:r>
      <w:r w:rsidR="006A33CA" w:rsidRPr="00F91EDE">
        <w:rPr>
          <w:rFonts w:ascii="仿宋_GB2312" w:eastAsia="仿宋_GB2312" w:hAnsi="仿宋_GB2312" w:cs="仿宋_GB2312" w:hint="eastAsia"/>
          <w:sz w:val="32"/>
          <w:szCs w:val="32"/>
          <w:lang w:eastAsia="zh-CN"/>
        </w:rPr>
        <w:t>万元，主要用出工资福利支出、商品和服务支出、对个人和家庭的补助等。20</w:t>
      </w:r>
      <w:r w:rsidR="00F03CE2">
        <w:rPr>
          <w:rFonts w:ascii="仿宋_GB2312" w:eastAsia="仿宋_GB2312" w:hAnsi="仿宋_GB2312" w:cs="仿宋_GB2312" w:hint="eastAsia"/>
          <w:sz w:val="32"/>
          <w:szCs w:val="32"/>
          <w:lang w:eastAsia="zh-CN"/>
        </w:rPr>
        <w:t>20</w:t>
      </w:r>
      <w:r w:rsidR="006A33CA" w:rsidRPr="00F91EDE">
        <w:rPr>
          <w:rFonts w:ascii="仿宋_GB2312" w:eastAsia="仿宋_GB2312" w:hAnsi="仿宋_GB2312" w:cs="仿宋_GB2312" w:hint="eastAsia"/>
          <w:sz w:val="32"/>
          <w:szCs w:val="32"/>
          <w:lang w:eastAsia="zh-CN"/>
        </w:rPr>
        <w:t>年部门“三公”经费为</w:t>
      </w:r>
      <w:r w:rsidR="00F03CE2">
        <w:rPr>
          <w:rFonts w:ascii="仿宋_GB2312" w:eastAsia="仿宋_GB2312" w:hAnsi="仿宋_GB2312" w:cs="仿宋_GB2312" w:hint="eastAsia"/>
          <w:sz w:val="32"/>
          <w:szCs w:val="32"/>
          <w:lang w:eastAsia="zh-CN"/>
        </w:rPr>
        <w:t>8.</w:t>
      </w:r>
      <w:r w:rsidR="007D5A49">
        <w:rPr>
          <w:rFonts w:ascii="仿宋_GB2312" w:eastAsia="仿宋_GB2312" w:hAnsi="仿宋_GB2312" w:cs="仿宋_GB2312" w:hint="eastAsia"/>
          <w:sz w:val="32"/>
          <w:szCs w:val="32"/>
          <w:lang w:eastAsia="zh-CN"/>
        </w:rPr>
        <w:t>4</w:t>
      </w:r>
      <w:r w:rsidR="006A33CA" w:rsidRPr="00F91EDE">
        <w:rPr>
          <w:rFonts w:ascii="仿宋_GB2312" w:eastAsia="仿宋_GB2312" w:hAnsi="仿宋_GB2312" w:cs="仿宋_GB2312" w:hint="eastAsia"/>
          <w:sz w:val="32"/>
          <w:szCs w:val="32"/>
          <w:lang w:eastAsia="zh-CN"/>
        </w:rPr>
        <w:t>万元，主要用为公务接待、公务用车运行维护等。</w:t>
      </w:r>
      <w:r w:rsidR="00D43A9A" w:rsidRPr="00F91EDE">
        <w:rPr>
          <w:rFonts w:ascii="仿宋_GB2312" w:eastAsia="仿宋_GB2312" w:hAnsi="仿宋_GB2312" w:cs="仿宋_GB2312" w:hint="eastAsia"/>
          <w:sz w:val="32"/>
          <w:szCs w:val="32"/>
          <w:lang w:eastAsia="zh-CN"/>
        </w:rPr>
        <w:t>基本支出明细如下：</w:t>
      </w:r>
      <w:r w:rsidR="000410ED" w:rsidRPr="00F91EDE">
        <w:rPr>
          <w:rFonts w:ascii="仿宋_GB2312" w:eastAsia="仿宋_GB2312" w:hAnsi="仿宋_GB2312" w:cs="仿宋_GB2312" w:hint="eastAsia"/>
          <w:sz w:val="32"/>
          <w:szCs w:val="32"/>
          <w:lang w:eastAsia="zh-CN"/>
        </w:rPr>
        <w:t>（单位：万元）</w:t>
      </w:r>
    </w:p>
    <w:tbl>
      <w:tblPr>
        <w:tblStyle w:val="af2"/>
        <w:tblW w:w="0" w:type="auto"/>
        <w:tblLook w:val="04A0"/>
      </w:tblPr>
      <w:tblGrid>
        <w:gridCol w:w="1101"/>
        <w:gridCol w:w="3969"/>
        <w:gridCol w:w="3118"/>
      </w:tblGrid>
      <w:tr w:rsidR="00DD5138" w:rsidRPr="00F91EDE" w:rsidTr="007D5A49">
        <w:trPr>
          <w:trHeight w:val="625"/>
        </w:trPr>
        <w:tc>
          <w:tcPr>
            <w:tcW w:w="1101"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3969"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项目名称</w:t>
            </w:r>
          </w:p>
        </w:tc>
        <w:tc>
          <w:tcPr>
            <w:tcW w:w="3118"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决算支出金额</w:t>
            </w:r>
          </w:p>
        </w:tc>
      </w:tr>
      <w:tr w:rsidR="00DD5138" w:rsidRPr="00F91EDE" w:rsidTr="007D5A49">
        <w:trPr>
          <w:trHeight w:val="625"/>
        </w:trPr>
        <w:tc>
          <w:tcPr>
            <w:tcW w:w="1101"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3969"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工资福利支出</w:t>
            </w:r>
          </w:p>
        </w:tc>
        <w:tc>
          <w:tcPr>
            <w:tcW w:w="3118" w:type="dxa"/>
          </w:tcPr>
          <w:p w:rsidR="00DD5138" w:rsidRPr="00F91EDE" w:rsidRDefault="00F03CE2" w:rsidP="007D5A49">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sidR="007D5A49">
              <w:rPr>
                <w:rFonts w:ascii="仿宋_GB2312" w:eastAsia="仿宋_GB2312" w:hAnsi="仿宋_GB2312" w:cs="仿宋_GB2312" w:hint="eastAsia"/>
                <w:sz w:val="32"/>
                <w:szCs w:val="32"/>
                <w:lang w:eastAsia="zh-CN"/>
              </w:rPr>
              <w:t>90.83</w:t>
            </w:r>
          </w:p>
        </w:tc>
      </w:tr>
      <w:tr w:rsidR="00DD5138" w:rsidRPr="00F91EDE" w:rsidTr="007D5A49">
        <w:trPr>
          <w:trHeight w:val="645"/>
        </w:trPr>
        <w:tc>
          <w:tcPr>
            <w:tcW w:w="1101"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w:t>
            </w:r>
          </w:p>
        </w:tc>
        <w:tc>
          <w:tcPr>
            <w:tcW w:w="3969"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对个人和家庭的补助</w:t>
            </w:r>
          </w:p>
        </w:tc>
        <w:tc>
          <w:tcPr>
            <w:tcW w:w="3118" w:type="dxa"/>
          </w:tcPr>
          <w:p w:rsidR="00DD5138" w:rsidRPr="00F91EDE" w:rsidRDefault="007D5A49" w:rsidP="00C900C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52.31</w:t>
            </w:r>
          </w:p>
        </w:tc>
      </w:tr>
      <w:tr w:rsidR="00DD5138" w:rsidRPr="00F91EDE" w:rsidTr="007D5A49">
        <w:trPr>
          <w:trHeight w:val="645"/>
        </w:trPr>
        <w:tc>
          <w:tcPr>
            <w:tcW w:w="1101"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w:t>
            </w:r>
          </w:p>
        </w:tc>
        <w:tc>
          <w:tcPr>
            <w:tcW w:w="3969"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商品和服务支出</w:t>
            </w:r>
          </w:p>
        </w:tc>
        <w:tc>
          <w:tcPr>
            <w:tcW w:w="3118" w:type="dxa"/>
          </w:tcPr>
          <w:p w:rsidR="00DD5138" w:rsidRPr="00F91EDE" w:rsidRDefault="007D5A49" w:rsidP="00C900C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182.38</w:t>
            </w:r>
          </w:p>
        </w:tc>
      </w:tr>
      <w:tr w:rsidR="00722B3C" w:rsidRPr="00F91EDE" w:rsidTr="007D5A49">
        <w:trPr>
          <w:trHeight w:val="645"/>
        </w:trPr>
        <w:tc>
          <w:tcPr>
            <w:tcW w:w="1101" w:type="dxa"/>
          </w:tcPr>
          <w:p w:rsidR="00722B3C" w:rsidRPr="00F91EDE" w:rsidRDefault="007D5A49" w:rsidP="00D43A9A">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其中：</w:t>
            </w:r>
          </w:p>
        </w:tc>
        <w:tc>
          <w:tcPr>
            <w:tcW w:w="3969" w:type="dxa"/>
          </w:tcPr>
          <w:p w:rsidR="00722B3C" w:rsidRPr="00F91EDE" w:rsidRDefault="00722B3C"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proofErr w:type="gramStart"/>
            <w:r>
              <w:rPr>
                <w:rFonts w:ascii="仿宋_GB2312" w:eastAsia="仿宋_GB2312" w:hAnsi="仿宋_GB2312" w:cs="仿宋_GB2312" w:hint="eastAsia"/>
                <w:sz w:val="32"/>
                <w:szCs w:val="32"/>
                <w:lang w:eastAsia="zh-CN"/>
              </w:rPr>
              <w:t>公经费</w:t>
            </w:r>
            <w:proofErr w:type="gramEnd"/>
            <w:r>
              <w:rPr>
                <w:rFonts w:ascii="仿宋_GB2312" w:eastAsia="仿宋_GB2312" w:hAnsi="仿宋_GB2312" w:cs="仿宋_GB2312" w:hint="eastAsia"/>
                <w:sz w:val="32"/>
                <w:szCs w:val="32"/>
                <w:lang w:eastAsia="zh-CN"/>
              </w:rPr>
              <w:t>支出</w:t>
            </w:r>
          </w:p>
        </w:tc>
        <w:tc>
          <w:tcPr>
            <w:tcW w:w="3118" w:type="dxa"/>
          </w:tcPr>
          <w:p w:rsidR="00722B3C" w:rsidRPr="00F91EDE" w:rsidRDefault="00F03CE2" w:rsidP="007D5A49">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r w:rsidR="00722B3C">
              <w:rPr>
                <w:rFonts w:ascii="仿宋_GB2312" w:eastAsia="仿宋_GB2312" w:hAnsi="仿宋_GB2312" w:cs="仿宋_GB2312" w:hint="eastAsia"/>
                <w:sz w:val="32"/>
                <w:szCs w:val="32"/>
                <w:lang w:eastAsia="zh-CN"/>
              </w:rPr>
              <w:t>.</w:t>
            </w:r>
            <w:r w:rsidR="007D5A49">
              <w:rPr>
                <w:rFonts w:ascii="仿宋_GB2312" w:eastAsia="仿宋_GB2312" w:hAnsi="仿宋_GB2312" w:cs="仿宋_GB2312" w:hint="eastAsia"/>
                <w:sz w:val="32"/>
                <w:szCs w:val="32"/>
                <w:lang w:eastAsia="zh-CN"/>
              </w:rPr>
              <w:t>4</w:t>
            </w:r>
          </w:p>
        </w:tc>
      </w:tr>
      <w:tr w:rsidR="00DD5138" w:rsidRPr="00F91EDE" w:rsidTr="007D5A49">
        <w:trPr>
          <w:trHeight w:val="625"/>
        </w:trPr>
        <w:tc>
          <w:tcPr>
            <w:tcW w:w="1101" w:type="dxa"/>
          </w:tcPr>
          <w:p w:rsidR="00DD5138" w:rsidRPr="00F91EDE" w:rsidRDefault="00DD5138" w:rsidP="00D43A9A">
            <w:pPr>
              <w:jc w:val="center"/>
              <w:rPr>
                <w:rFonts w:ascii="仿宋_GB2312" w:eastAsia="仿宋_GB2312" w:hAnsi="仿宋_GB2312" w:cs="仿宋_GB2312"/>
                <w:sz w:val="32"/>
                <w:szCs w:val="32"/>
                <w:lang w:eastAsia="zh-CN"/>
              </w:rPr>
            </w:pPr>
          </w:p>
        </w:tc>
        <w:tc>
          <w:tcPr>
            <w:tcW w:w="3969"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3118" w:type="dxa"/>
          </w:tcPr>
          <w:p w:rsidR="00DD5138" w:rsidRPr="00F91EDE" w:rsidRDefault="00F03CE2" w:rsidP="00722B3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994.64</w:t>
            </w:r>
          </w:p>
        </w:tc>
      </w:tr>
    </w:tbl>
    <w:p w:rsidR="001B6340" w:rsidRPr="00F91EDE" w:rsidRDefault="001B6340"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20</w:t>
      </w:r>
      <w:r w:rsidR="00F03CE2">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年度“三公经费”预算、决算执行情况：</w:t>
      </w:r>
    </w:p>
    <w:p w:rsidR="001B6340" w:rsidRPr="00F91EDE" w:rsidRDefault="001B6340" w:rsidP="00F91EDE">
      <w:pPr>
        <w:ind w:firstLineChars="200" w:firstLine="640"/>
        <w:jc w:val="right"/>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单位：万元</w:t>
      </w:r>
    </w:p>
    <w:tbl>
      <w:tblPr>
        <w:tblStyle w:val="af2"/>
        <w:tblW w:w="0" w:type="auto"/>
        <w:tblInd w:w="-34" w:type="dxa"/>
        <w:tblLook w:val="04A0"/>
      </w:tblPr>
      <w:tblGrid>
        <w:gridCol w:w="858"/>
        <w:gridCol w:w="3050"/>
        <w:gridCol w:w="2259"/>
        <w:gridCol w:w="2389"/>
      </w:tblGrid>
      <w:tr w:rsidR="005A4108" w:rsidRPr="00F91EDE" w:rsidTr="005A4108">
        <w:tc>
          <w:tcPr>
            <w:tcW w:w="858" w:type="dxa"/>
          </w:tcPr>
          <w:p w:rsidR="005A4108" w:rsidRPr="00F91EDE" w:rsidRDefault="005A4108"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3050" w:type="dxa"/>
          </w:tcPr>
          <w:p w:rsidR="005A4108" w:rsidRPr="00F91EDE" w:rsidRDefault="005A4108"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项目名称</w:t>
            </w:r>
          </w:p>
        </w:tc>
        <w:tc>
          <w:tcPr>
            <w:tcW w:w="2259" w:type="dxa"/>
          </w:tcPr>
          <w:p w:rsidR="005A4108" w:rsidRPr="00F91EDE" w:rsidRDefault="005A4108"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w:t>
            </w:r>
            <w:r w:rsidRPr="00F91EDE">
              <w:rPr>
                <w:rFonts w:ascii="仿宋_GB2312" w:eastAsia="仿宋_GB2312" w:hAnsi="仿宋_GB2312" w:cs="仿宋_GB2312" w:hint="eastAsia"/>
                <w:sz w:val="32"/>
                <w:szCs w:val="32"/>
                <w:lang w:eastAsia="zh-CN"/>
              </w:rPr>
              <w:t>算支出金额</w:t>
            </w:r>
          </w:p>
        </w:tc>
        <w:tc>
          <w:tcPr>
            <w:tcW w:w="2389" w:type="dxa"/>
          </w:tcPr>
          <w:p w:rsidR="005A4108" w:rsidRPr="00F91EDE" w:rsidRDefault="005A4108"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决算支出金额</w:t>
            </w:r>
          </w:p>
        </w:tc>
      </w:tr>
      <w:tr w:rsidR="005A4108" w:rsidRPr="00F91EDE" w:rsidTr="005A4108">
        <w:tc>
          <w:tcPr>
            <w:tcW w:w="858" w:type="dxa"/>
          </w:tcPr>
          <w:p w:rsidR="005A4108" w:rsidRPr="00F91EDE" w:rsidRDefault="005A4108"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3050" w:type="dxa"/>
          </w:tcPr>
          <w:p w:rsidR="005A4108" w:rsidRPr="00F91EDE" w:rsidRDefault="005A410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公务接待费支出</w:t>
            </w:r>
          </w:p>
        </w:tc>
        <w:tc>
          <w:tcPr>
            <w:tcW w:w="2259" w:type="dxa"/>
          </w:tcPr>
          <w:p w:rsidR="005A4108" w:rsidRDefault="005A4108" w:rsidP="004F140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8.5</w:t>
            </w:r>
          </w:p>
        </w:tc>
        <w:tc>
          <w:tcPr>
            <w:tcW w:w="2389" w:type="dxa"/>
            <w:vAlign w:val="center"/>
          </w:tcPr>
          <w:p w:rsidR="005A4108" w:rsidRPr="00F91EDE" w:rsidRDefault="005A4108" w:rsidP="007D5A49">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r w:rsidR="007D5A49">
              <w:rPr>
                <w:rFonts w:ascii="仿宋_GB2312" w:eastAsia="仿宋_GB2312" w:hAnsi="仿宋_GB2312" w:cs="仿宋_GB2312" w:hint="eastAsia"/>
                <w:sz w:val="32"/>
                <w:szCs w:val="32"/>
                <w:lang w:eastAsia="zh-CN"/>
              </w:rPr>
              <w:t>4</w:t>
            </w:r>
          </w:p>
        </w:tc>
      </w:tr>
      <w:tr w:rsidR="005A4108" w:rsidRPr="00F91EDE" w:rsidTr="005A4108">
        <w:tc>
          <w:tcPr>
            <w:tcW w:w="858" w:type="dxa"/>
          </w:tcPr>
          <w:p w:rsidR="005A4108" w:rsidRPr="00F91EDE" w:rsidRDefault="005A4108"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w:t>
            </w:r>
          </w:p>
        </w:tc>
        <w:tc>
          <w:tcPr>
            <w:tcW w:w="3050" w:type="dxa"/>
          </w:tcPr>
          <w:p w:rsidR="005A4108" w:rsidRPr="00F91EDE" w:rsidRDefault="005A410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公务用车运行维护费支出</w:t>
            </w:r>
          </w:p>
        </w:tc>
        <w:tc>
          <w:tcPr>
            <w:tcW w:w="2259" w:type="dxa"/>
            <w:vAlign w:val="center"/>
          </w:tcPr>
          <w:p w:rsidR="005A4108" w:rsidRDefault="005A4108" w:rsidP="005A4108">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c>
          <w:tcPr>
            <w:tcW w:w="2389" w:type="dxa"/>
            <w:vAlign w:val="center"/>
          </w:tcPr>
          <w:p w:rsidR="005A4108" w:rsidRPr="00F91EDE" w:rsidRDefault="005A4108" w:rsidP="004F140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r>
      <w:tr w:rsidR="005A4108" w:rsidRPr="00F91EDE" w:rsidTr="005A4108">
        <w:tc>
          <w:tcPr>
            <w:tcW w:w="858" w:type="dxa"/>
          </w:tcPr>
          <w:p w:rsidR="005A4108" w:rsidRPr="00F91EDE" w:rsidRDefault="005A4108"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w:t>
            </w:r>
          </w:p>
        </w:tc>
        <w:tc>
          <w:tcPr>
            <w:tcW w:w="3050" w:type="dxa"/>
          </w:tcPr>
          <w:p w:rsidR="005A4108" w:rsidRPr="00F91EDE" w:rsidRDefault="005A410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出国支出</w:t>
            </w:r>
          </w:p>
        </w:tc>
        <w:tc>
          <w:tcPr>
            <w:tcW w:w="2259" w:type="dxa"/>
          </w:tcPr>
          <w:p w:rsidR="005A4108" w:rsidRPr="00F91EDE" w:rsidRDefault="005A4108" w:rsidP="004F140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c>
          <w:tcPr>
            <w:tcW w:w="2389" w:type="dxa"/>
            <w:vAlign w:val="center"/>
          </w:tcPr>
          <w:p w:rsidR="005A4108" w:rsidRPr="00F91EDE" w:rsidRDefault="005A4108" w:rsidP="004F1403">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0</w:t>
            </w:r>
          </w:p>
        </w:tc>
      </w:tr>
      <w:tr w:rsidR="005A4108" w:rsidRPr="00F91EDE" w:rsidTr="005A4108">
        <w:tc>
          <w:tcPr>
            <w:tcW w:w="858" w:type="dxa"/>
          </w:tcPr>
          <w:p w:rsidR="005A4108" w:rsidRPr="00F91EDE" w:rsidRDefault="005A4108" w:rsidP="001B6340">
            <w:pPr>
              <w:rPr>
                <w:rFonts w:ascii="仿宋_GB2312" w:eastAsia="仿宋_GB2312" w:hAnsi="仿宋_GB2312" w:cs="仿宋_GB2312"/>
                <w:sz w:val="32"/>
                <w:szCs w:val="32"/>
                <w:lang w:eastAsia="zh-CN"/>
              </w:rPr>
            </w:pPr>
          </w:p>
        </w:tc>
        <w:tc>
          <w:tcPr>
            <w:tcW w:w="3050" w:type="dxa"/>
          </w:tcPr>
          <w:p w:rsidR="005A4108" w:rsidRPr="00F91EDE" w:rsidRDefault="005A410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2259" w:type="dxa"/>
          </w:tcPr>
          <w:p w:rsidR="005A4108" w:rsidRDefault="005A4108" w:rsidP="004F140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8.5</w:t>
            </w:r>
          </w:p>
        </w:tc>
        <w:tc>
          <w:tcPr>
            <w:tcW w:w="2389" w:type="dxa"/>
            <w:vAlign w:val="center"/>
          </w:tcPr>
          <w:p w:rsidR="005A4108" w:rsidRPr="00F91EDE" w:rsidRDefault="005A4108" w:rsidP="007D5A49">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r w:rsidR="007D5A49">
              <w:rPr>
                <w:rFonts w:ascii="仿宋_GB2312" w:eastAsia="仿宋_GB2312" w:hAnsi="仿宋_GB2312" w:cs="仿宋_GB2312" w:hint="eastAsia"/>
                <w:sz w:val="32"/>
                <w:szCs w:val="32"/>
                <w:lang w:eastAsia="zh-CN"/>
              </w:rPr>
              <w:t>4</w:t>
            </w:r>
          </w:p>
        </w:tc>
      </w:tr>
    </w:tbl>
    <w:p w:rsidR="00E63E53" w:rsidRPr="005036E9" w:rsidRDefault="001B6340" w:rsidP="001B6340">
      <w:pPr>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（二）</w:t>
      </w:r>
      <w:r w:rsidR="00936C34" w:rsidRPr="005036E9">
        <w:rPr>
          <w:rFonts w:ascii="仿宋_GB2312" w:eastAsia="仿宋_GB2312" w:hAnsi="仿宋_GB2312" w:cs="仿宋_GB2312" w:hint="eastAsia"/>
          <w:b/>
          <w:sz w:val="32"/>
          <w:szCs w:val="32"/>
          <w:lang w:eastAsia="zh-CN"/>
        </w:rPr>
        <w:t>项目</w:t>
      </w:r>
      <w:r w:rsidR="006A33CA" w:rsidRPr="005036E9">
        <w:rPr>
          <w:rFonts w:ascii="仿宋_GB2312" w:eastAsia="仿宋_GB2312" w:hAnsi="仿宋_GB2312" w:cs="仿宋_GB2312" w:hint="eastAsia"/>
          <w:b/>
          <w:sz w:val="32"/>
          <w:szCs w:val="32"/>
          <w:lang w:eastAsia="zh-CN"/>
        </w:rPr>
        <w:t>支出</w:t>
      </w:r>
    </w:p>
    <w:p w:rsidR="006A33CA" w:rsidRPr="00F91EDE" w:rsidRDefault="006A33CA"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全年项目支出</w:t>
      </w:r>
      <w:r w:rsidR="00F03CE2">
        <w:rPr>
          <w:rFonts w:ascii="仿宋_GB2312" w:eastAsia="仿宋_GB2312" w:hAnsi="仿宋_GB2312" w:cs="仿宋_GB2312" w:hint="eastAsia"/>
          <w:sz w:val="32"/>
          <w:szCs w:val="32"/>
          <w:lang w:eastAsia="zh-CN"/>
        </w:rPr>
        <w:t>15714.01</w:t>
      </w:r>
      <w:r w:rsidR="007B6925" w:rsidRPr="00F91EDE">
        <w:rPr>
          <w:rFonts w:ascii="仿宋_GB2312" w:eastAsia="仿宋_GB2312" w:hAnsi="仿宋_GB2312" w:cs="仿宋_GB2312" w:hint="eastAsia"/>
          <w:sz w:val="32"/>
          <w:szCs w:val="32"/>
          <w:lang w:eastAsia="zh-CN"/>
        </w:rPr>
        <w:t>万元。主要用于儿童福利、老年福利、殡葬、一般</w:t>
      </w:r>
      <w:r w:rsidR="002C54A6">
        <w:rPr>
          <w:rFonts w:ascii="仿宋_GB2312" w:eastAsia="仿宋_GB2312" w:hAnsi="仿宋_GB2312" w:cs="仿宋_GB2312" w:hint="eastAsia"/>
          <w:sz w:val="32"/>
          <w:szCs w:val="32"/>
          <w:lang w:eastAsia="zh-CN"/>
        </w:rPr>
        <w:t>民政</w:t>
      </w:r>
      <w:r w:rsidR="007B6925" w:rsidRPr="00F91EDE">
        <w:rPr>
          <w:rFonts w:ascii="仿宋_GB2312" w:eastAsia="仿宋_GB2312" w:hAnsi="仿宋_GB2312" w:cs="仿宋_GB2312" w:hint="eastAsia"/>
          <w:sz w:val="32"/>
          <w:szCs w:val="32"/>
          <w:lang w:eastAsia="zh-CN"/>
        </w:rPr>
        <w:t>管理事务、其他社会福利支出、残疾人两项补贴、自然灾害生活救助、城乡</w:t>
      </w:r>
      <w:r w:rsidR="00F03CE2">
        <w:rPr>
          <w:rFonts w:ascii="仿宋_GB2312" w:eastAsia="仿宋_GB2312" w:hAnsi="仿宋_GB2312" w:cs="仿宋_GB2312" w:hint="eastAsia"/>
          <w:sz w:val="32"/>
          <w:szCs w:val="32"/>
          <w:lang w:eastAsia="zh-CN"/>
        </w:rPr>
        <w:t>最低生活保障、临时救助、城乡特困人员救助供养、</w:t>
      </w:r>
      <w:proofErr w:type="gramStart"/>
      <w:r w:rsidR="00F03CE2">
        <w:rPr>
          <w:rFonts w:ascii="仿宋_GB2312" w:eastAsia="仿宋_GB2312" w:hAnsi="仿宋_GB2312" w:cs="仿宋_GB2312" w:hint="eastAsia"/>
          <w:sz w:val="32"/>
          <w:szCs w:val="32"/>
          <w:lang w:eastAsia="zh-CN"/>
        </w:rPr>
        <w:t>精退人员</w:t>
      </w:r>
      <w:proofErr w:type="gramEnd"/>
      <w:r w:rsidR="00F03CE2">
        <w:rPr>
          <w:rFonts w:ascii="仿宋_GB2312" w:eastAsia="仿宋_GB2312" w:hAnsi="仿宋_GB2312" w:cs="仿宋_GB2312" w:hint="eastAsia"/>
          <w:sz w:val="32"/>
          <w:szCs w:val="32"/>
          <w:lang w:eastAsia="zh-CN"/>
        </w:rPr>
        <w:t>生活补助</w:t>
      </w:r>
      <w:r w:rsidR="007B6925" w:rsidRPr="00F91EDE">
        <w:rPr>
          <w:rFonts w:ascii="仿宋_GB2312" w:eastAsia="仿宋_GB2312" w:hAnsi="仿宋_GB2312" w:cs="仿宋_GB2312" w:hint="eastAsia"/>
          <w:sz w:val="32"/>
          <w:szCs w:val="32"/>
          <w:lang w:eastAsia="zh-CN"/>
        </w:rPr>
        <w:t>。</w:t>
      </w:r>
      <w:r w:rsidR="000410ED" w:rsidRPr="00F91EDE">
        <w:rPr>
          <w:rFonts w:ascii="仿宋_GB2312" w:eastAsia="仿宋_GB2312" w:hAnsi="仿宋_GB2312" w:cs="仿宋_GB2312" w:hint="eastAsia"/>
          <w:sz w:val="32"/>
          <w:szCs w:val="32"/>
          <w:lang w:eastAsia="zh-CN"/>
        </w:rPr>
        <w:t>具体情况如下表：（单位：万元）</w:t>
      </w:r>
    </w:p>
    <w:tbl>
      <w:tblPr>
        <w:tblStyle w:val="af2"/>
        <w:tblW w:w="0" w:type="auto"/>
        <w:tblLook w:val="04A0"/>
      </w:tblPr>
      <w:tblGrid>
        <w:gridCol w:w="661"/>
        <w:gridCol w:w="1658"/>
        <w:gridCol w:w="1446"/>
        <w:gridCol w:w="1248"/>
        <w:gridCol w:w="1551"/>
        <w:gridCol w:w="1958"/>
      </w:tblGrid>
      <w:tr w:rsidR="00E9122A" w:rsidRPr="00F91EDE" w:rsidTr="001B0F15">
        <w:tc>
          <w:tcPr>
            <w:tcW w:w="661"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1658"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w:t>
            </w:r>
            <w:r w:rsidR="002C54A6">
              <w:rPr>
                <w:rFonts w:ascii="仿宋_GB2312" w:eastAsia="仿宋_GB2312" w:hAnsi="仿宋_GB2312" w:cs="仿宋_GB2312" w:hint="eastAsia"/>
                <w:sz w:val="32"/>
                <w:szCs w:val="32"/>
                <w:lang w:eastAsia="zh-CN"/>
              </w:rPr>
              <w:t xml:space="preserve">    </w:t>
            </w:r>
            <w:r w:rsidRPr="00F91EDE">
              <w:rPr>
                <w:rFonts w:ascii="仿宋_GB2312" w:eastAsia="仿宋_GB2312" w:hAnsi="仿宋_GB2312" w:cs="仿宋_GB2312" w:hint="eastAsia"/>
                <w:sz w:val="32"/>
                <w:szCs w:val="32"/>
                <w:lang w:eastAsia="zh-CN"/>
              </w:rPr>
              <w:t>名称</w:t>
            </w:r>
          </w:p>
        </w:tc>
        <w:tc>
          <w:tcPr>
            <w:tcW w:w="1446" w:type="dxa"/>
          </w:tcPr>
          <w:p w:rsidR="00E9122A" w:rsidRPr="00F91EDE"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预算</w:t>
            </w:r>
            <w:r w:rsidR="002C54A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资金</w:t>
            </w:r>
          </w:p>
        </w:tc>
        <w:tc>
          <w:tcPr>
            <w:tcW w:w="1248" w:type="dxa"/>
          </w:tcPr>
          <w:p w:rsidR="00E9122A"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县级</w:t>
            </w:r>
            <w:r w:rsidR="002C54A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配套</w:t>
            </w:r>
          </w:p>
        </w:tc>
        <w:tc>
          <w:tcPr>
            <w:tcW w:w="1551" w:type="dxa"/>
          </w:tcPr>
          <w:p w:rsidR="00E9122A" w:rsidRPr="00F91EDE"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上级拔</w:t>
            </w:r>
            <w:r w:rsidR="002C54A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入资金</w:t>
            </w:r>
          </w:p>
        </w:tc>
        <w:tc>
          <w:tcPr>
            <w:tcW w:w="1958"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支出</w:t>
            </w:r>
            <w:r w:rsidR="002C54A6">
              <w:rPr>
                <w:rFonts w:ascii="仿宋_GB2312" w:eastAsia="仿宋_GB2312" w:hAnsi="仿宋_GB2312" w:cs="仿宋_GB2312" w:hint="eastAsia"/>
                <w:sz w:val="32"/>
                <w:szCs w:val="32"/>
                <w:lang w:eastAsia="zh-CN"/>
              </w:rPr>
              <w:t xml:space="preserve">     </w:t>
            </w:r>
            <w:r w:rsidRPr="00F91EDE">
              <w:rPr>
                <w:rFonts w:ascii="仿宋_GB2312" w:eastAsia="仿宋_GB2312" w:hAnsi="仿宋_GB2312" w:cs="仿宋_GB2312" w:hint="eastAsia"/>
                <w:sz w:val="32"/>
                <w:szCs w:val="32"/>
                <w:lang w:eastAsia="zh-CN"/>
              </w:rPr>
              <w:t>金额</w:t>
            </w:r>
          </w:p>
        </w:tc>
      </w:tr>
      <w:tr w:rsidR="00E9122A" w:rsidRPr="00F91EDE" w:rsidTr="001B0F15">
        <w:tc>
          <w:tcPr>
            <w:tcW w:w="661"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1658" w:type="dxa"/>
          </w:tcPr>
          <w:p w:rsidR="00E9122A" w:rsidRPr="00F91EDE" w:rsidRDefault="002C54A6"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一般</w:t>
            </w:r>
            <w:r w:rsidR="00E9122A" w:rsidRPr="00F91EDE">
              <w:rPr>
                <w:rFonts w:ascii="仿宋_GB2312" w:eastAsia="仿宋_GB2312" w:hAnsi="仿宋_GB2312" w:cs="仿宋_GB2312" w:hint="eastAsia"/>
                <w:sz w:val="32"/>
                <w:szCs w:val="32"/>
                <w:lang w:eastAsia="zh-CN"/>
              </w:rPr>
              <w:t>民政管理事务</w:t>
            </w:r>
            <w:r w:rsidR="00E9122A">
              <w:rPr>
                <w:rFonts w:ascii="仿宋_GB2312" w:eastAsia="仿宋_GB2312" w:hAnsi="仿宋_GB2312" w:cs="仿宋_GB2312" w:hint="eastAsia"/>
                <w:sz w:val="32"/>
                <w:szCs w:val="32"/>
                <w:lang w:eastAsia="zh-CN"/>
              </w:rPr>
              <w:t>支出</w:t>
            </w:r>
          </w:p>
        </w:tc>
        <w:tc>
          <w:tcPr>
            <w:tcW w:w="1446"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142.01</w:t>
            </w:r>
          </w:p>
        </w:tc>
        <w:tc>
          <w:tcPr>
            <w:tcW w:w="1248" w:type="dxa"/>
          </w:tcPr>
          <w:p w:rsidR="00E9122A" w:rsidRDefault="00F4408B" w:rsidP="00BB35F7">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249.29</w:t>
            </w:r>
          </w:p>
        </w:tc>
        <w:tc>
          <w:tcPr>
            <w:tcW w:w="1551" w:type="dxa"/>
          </w:tcPr>
          <w:p w:rsidR="00E9122A" w:rsidRDefault="00E9122A" w:rsidP="000410ED">
            <w:pPr>
              <w:jc w:val="center"/>
              <w:rPr>
                <w:rFonts w:ascii="仿宋_GB2312" w:eastAsia="仿宋_GB2312" w:hAnsi="仿宋_GB2312" w:cs="仿宋_GB2312"/>
                <w:sz w:val="32"/>
                <w:szCs w:val="32"/>
                <w:lang w:eastAsia="zh-CN"/>
              </w:rPr>
            </w:pPr>
          </w:p>
        </w:tc>
        <w:tc>
          <w:tcPr>
            <w:tcW w:w="1958" w:type="dxa"/>
          </w:tcPr>
          <w:p w:rsidR="00E9122A" w:rsidRPr="00F91EDE" w:rsidRDefault="007D5A49"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391.3</w:t>
            </w:r>
            <w:r w:rsidR="001B0F15">
              <w:rPr>
                <w:rFonts w:ascii="仿宋_GB2312" w:eastAsia="仿宋_GB2312" w:hAnsi="仿宋_GB2312" w:cs="仿宋_GB2312" w:hint="eastAsia"/>
                <w:sz w:val="32"/>
                <w:szCs w:val="32"/>
                <w:lang w:eastAsia="zh-CN"/>
              </w:rPr>
              <w:t>0</w:t>
            </w:r>
          </w:p>
        </w:tc>
      </w:tr>
      <w:tr w:rsidR="00E9122A" w:rsidRPr="00F91EDE" w:rsidTr="001B0F15">
        <w:tc>
          <w:tcPr>
            <w:tcW w:w="661"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w:t>
            </w:r>
          </w:p>
        </w:tc>
        <w:tc>
          <w:tcPr>
            <w:tcW w:w="1658" w:type="dxa"/>
          </w:tcPr>
          <w:p w:rsidR="00E9122A" w:rsidRPr="00F91EDE" w:rsidRDefault="007D5A49"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社会福利</w:t>
            </w:r>
          </w:p>
        </w:tc>
        <w:tc>
          <w:tcPr>
            <w:tcW w:w="1446" w:type="dxa"/>
          </w:tcPr>
          <w:p w:rsidR="00E9122A" w:rsidRDefault="007D5A49" w:rsidP="00F03CE2">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126.2</w:t>
            </w:r>
          </w:p>
        </w:tc>
        <w:tc>
          <w:tcPr>
            <w:tcW w:w="1248" w:type="dxa"/>
          </w:tcPr>
          <w:p w:rsidR="00E9122A" w:rsidRDefault="007D5A49" w:rsidP="00F03CE2">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80</w:t>
            </w:r>
          </w:p>
        </w:tc>
        <w:tc>
          <w:tcPr>
            <w:tcW w:w="1551" w:type="dxa"/>
          </w:tcPr>
          <w:p w:rsidR="00E9122A" w:rsidRDefault="00F4408B" w:rsidP="00F03CE2">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822.34</w:t>
            </w:r>
          </w:p>
        </w:tc>
        <w:tc>
          <w:tcPr>
            <w:tcW w:w="1958" w:type="dxa"/>
          </w:tcPr>
          <w:p w:rsidR="00E9122A" w:rsidRPr="00F91EDE" w:rsidRDefault="007D5A49" w:rsidP="007D5A49">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1028.54</w:t>
            </w:r>
          </w:p>
        </w:tc>
      </w:tr>
      <w:tr w:rsidR="00E9122A" w:rsidRPr="00F91EDE" w:rsidTr="001B0F15">
        <w:tc>
          <w:tcPr>
            <w:tcW w:w="661"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w:t>
            </w:r>
          </w:p>
        </w:tc>
        <w:tc>
          <w:tcPr>
            <w:tcW w:w="1658" w:type="dxa"/>
          </w:tcPr>
          <w:p w:rsidR="00E9122A" w:rsidRPr="00F91EDE" w:rsidRDefault="00E9122A" w:rsidP="001B6340">
            <w:pPr>
              <w:rPr>
                <w:rFonts w:ascii="仿宋_GB2312" w:eastAsia="仿宋_GB2312" w:hAnsi="仿宋_GB2312" w:cs="仿宋_GB2312"/>
                <w:sz w:val="32"/>
                <w:szCs w:val="32"/>
                <w:lang w:eastAsia="zh-CN"/>
              </w:rPr>
            </w:pPr>
            <w:proofErr w:type="gramStart"/>
            <w:r>
              <w:rPr>
                <w:rFonts w:ascii="仿宋_GB2312" w:eastAsia="仿宋_GB2312" w:hAnsi="仿宋_GB2312" w:cs="仿宋_GB2312" w:hint="eastAsia"/>
                <w:sz w:val="32"/>
                <w:szCs w:val="32"/>
                <w:lang w:eastAsia="zh-CN"/>
              </w:rPr>
              <w:t>福彩公益</w:t>
            </w:r>
            <w:r>
              <w:rPr>
                <w:rFonts w:ascii="仿宋_GB2312" w:eastAsia="仿宋_GB2312" w:hAnsi="仿宋_GB2312" w:cs="仿宋_GB2312" w:hint="eastAsia"/>
                <w:sz w:val="32"/>
                <w:szCs w:val="32"/>
                <w:lang w:eastAsia="zh-CN"/>
              </w:rPr>
              <w:lastRenderedPageBreak/>
              <w:t>金</w:t>
            </w:r>
            <w:proofErr w:type="gramEnd"/>
          </w:p>
        </w:tc>
        <w:tc>
          <w:tcPr>
            <w:tcW w:w="1446" w:type="dxa"/>
          </w:tcPr>
          <w:p w:rsidR="00E9122A" w:rsidRDefault="00E9122A" w:rsidP="000410ED">
            <w:pPr>
              <w:jc w:val="center"/>
              <w:rPr>
                <w:rFonts w:ascii="仿宋_GB2312" w:eastAsia="仿宋_GB2312" w:hAnsi="仿宋_GB2312" w:cs="仿宋_GB2312"/>
                <w:sz w:val="32"/>
                <w:szCs w:val="32"/>
                <w:lang w:eastAsia="zh-CN"/>
              </w:rPr>
            </w:pP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428.20</w:t>
            </w:r>
          </w:p>
        </w:tc>
        <w:tc>
          <w:tcPr>
            <w:tcW w:w="1958"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428.20</w:t>
            </w:r>
          </w:p>
        </w:tc>
      </w:tr>
      <w:tr w:rsidR="00E9122A" w:rsidRPr="00F91EDE" w:rsidTr="001B0F15">
        <w:tc>
          <w:tcPr>
            <w:tcW w:w="661"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4</w:t>
            </w:r>
          </w:p>
        </w:tc>
        <w:tc>
          <w:tcPr>
            <w:tcW w:w="1658" w:type="dxa"/>
          </w:tcPr>
          <w:p w:rsidR="00E9122A" w:rsidRPr="00F91EDE" w:rsidRDefault="007D5A49"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残疾人事业</w:t>
            </w:r>
          </w:p>
        </w:tc>
        <w:tc>
          <w:tcPr>
            <w:tcW w:w="1446"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p>
        </w:tc>
        <w:tc>
          <w:tcPr>
            <w:tcW w:w="1248" w:type="dxa"/>
          </w:tcPr>
          <w:p w:rsidR="00E9122A" w:rsidRDefault="007D5A49"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552</w:t>
            </w:r>
          </w:p>
        </w:tc>
        <w:tc>
          <w:tcPr>
            <w:tcW w:w="1551" w:type="dxa"/>
          </w:tcPr>
          <w:p w:rsidR="00E9122A" w:rsidRDefault="00F4408B"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774.80</w:t>
            </w:r>
          </w:p>
        </w:tc>
        <w:tc>
          <w:tcPr>
            <w:tcW w:w="1958" w:type="dxa"/>
          </w:tcPr>
          <w:p w:rsidR="00E9122A" w:rsidRPr="00F91EDE" w:rsidRDefault="007D5A49"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1326.8</w:t>
            </w:r>
          </w:p>
        </w:tc>
      </w:tr>
      <w:tr w:rsidR="00E9122A" w:rsidRPr="00F91EDE" w:rsidTr="001B0F15">
        <w:tc>
          <w:tcPr>
            <w:tcW w:w="661"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p>
        </w:tc>
        <w:tc>
          <w:tcPr>
            <w:tcW w:w="1658"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最低生活保障</w:t>
            </w:r>
          </w:p>
        </w:tc>
        <w:tc>
          <w:tcPr>
            <w:tcW w:w="1446"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249</w:t>
            </w: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6853</w:t>
            </w:r>
          </w:p>
        </w:tc>
        <w:tc>
          <w:tcPr>
            <w:tcW w:w="1958"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7102</w:t>
            </w:r>
          </w:p>
        </w:tc>
      </w:tr>
      <w:tr w:rsidR="00E9122A" w:rsidRPr="00F91EDE" w:rsidTr="001B0F15">
        <w:tc>
          <w:tcPr>
            <w:tcW w:w="661"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p>
        </w:tc>
        <w:tc>
          <w:tcPr>
            <w:tcW w:w="1658"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临时救助</w:t>
            </w:r>
          </w:p>
        </w:tc>
        <w:tc>
          <w:tcPr>
            <w:tcW w:w="1446"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sidR="00E9122A">
              <w:rPr>
                <w:rFonts w:ascii="仿宋_GB2312" w:eastAsia="仿宋_GB2312" w:hAnsi="仿宋_GB2312" w:cs="仿宋_GB2312" w:hint="eastAsia"/>
                <w:sz w:val="32"/>
                <w:szCs w:val="32"/>
                <w:lang w:eastAsia="zh-CN"/>
              </w:rPr>
              <w:t>.8</w:t>
            </w: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917</w:t>
            </w:r>
          </w:p>
        </w:tc>
        <w:tc>
          <w:tcPr>
            <w:tcW w:w="1958" w:type="dxa"/>
          </w:tcPr>
          <w:p w:rsidR="00E9122A" w:rsidRPr="00F91EDE" w:rsidRDefault="00E9122A" w:rsidP="001B0F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w:t>
            </w:r>
            <w:r w:rsidR="001B0F15">
              <w:rPr>
                <w:rFonts w:ascii="仿宋_GB2312" w:eastAsia="仿宋_GB2312" w:hAnsi="仿宋_GB2312" w:cs="仿宋_GB2312" w:hint="eastAsia"/>
                <w:sz w:val="32"/>
                <w:szCs w:val="32"/>
                <w:lang w:eastAsia="zh-CN"/>
              </w:rPr>
              <w:t>90.8</w:t>
            </w:r>
          </w:p>
        </w:tc>
      </w:tr>
      <w:tr w:rsidR="00E9122A" w:rsidRPr="00F91EDE" w:rsidTr="001B0F15">
        <w:tc>
          <w:tcPr>
            <w:tcW w:w="661"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p>
        </w:tc>
        <w:tc>
          <w:tcPr>
            <w:tcW w:w="1658"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特困人员救助供养</w:t>
            </w:r>
          </w:p>
        </w:tc>
        <w:tc>
          <w:tcPr>
            <w:tcW w:w="1446" w:type="dxa"/>
          </w:tcPr>
          <w:p w:rsidR="00E9122A" w:rsidRDefault="00E9122A" w:rsidP="000410ED">
            <w:pPr>
              <w:jc w:val="center"/>
              <w:rPr>
                <w:rFonts w:ascii="仿宋_GB2312" w:eastAsia="仿宋_GB2312" w:hAnsi="仿宋_GB2312" w:cs="仿宋_GB2312"/>
                <w:sz w:val="32"/>
                <w:szCs w:val="32"/>
                <w:lang w:eastAsia="zh-CN"/>
              </w:rPr>
            </w:pP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3317</w:t>
            </w:r>
          </w:p>
        </w:tc>
        <w:tc>
          <w:tcPr>
            <w:tcW w:w="1958"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3317</w:t>
            </w:r>
          </w:p>
        </w:tc>
      </w:tr>
      <w:tr w:rsidR="00E9122A" w:rsidRPr="00F91EDE" w:rsidTr="001B0F15">
        <w:tc>
          <w:tcPr>
            <w:tcW w:w="661"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p>
        </w:tc>
        <w:tc>
          <w:tcPr>
            <w:tcW w:w="1658" w:type="dxa"/>
          </w:tcPr>
          <w:p w:rsidR="00E9122A" w:rsidRPr="00F91EDE" w:rsidRDefault="001B0F15"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农林水支出</w:t>
            </w:r>
          </w:p>
        </w:tc>
        <w:tc>
          <w:tcPr>
            <w:tcW w:w="1446" w:type="dxa"/>
          </w:tcPr>
          <w:p w:rsidR="00E9122A" w:rsidRDefault="00E9122A" w:rsidP="000410ED">
            <w:pPr>
              <w:jc w:val="center"/>
              <w:rPr>
                <w:rFonts w:ascii="仿宋_GB2312" w:eastAsia="仿宋_GB2312" w:hAnsi="仿宋_GB2312" w:cs="仿宋_GB2312"/>
                <w:sz w:val="32"/>
                <w:szCs w:val="32"/>
                <w:lang w:eastAsia="zh-CN"/>
              </w:rPr>
            </w:pPr>
          </w:p>
        </w:tc>
        <w:tc>
          <w:tcPr>
            <w:tcW w:w="1248"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p>
        </w:tc>
        <w:tc>
          <w:tcPr>
            <w:tcW w:w="1551"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25</w:t>
            </w:r>
          </w:p>
        </w:tc>
        <w:tc>
          <w:tcPr>
            <w:tcW w:w="1958"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29</w:t>
            </w:r>
          </w:p>
        </w:tc>
      </w:tr>
      <w:tr w:rsidR="00E9122A" w:rsidRPr="00F91EDE" w:rsidTr="001B0F15">
        <w:tc>
          <w:tcPr>
            <w:tcW w:w="661"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w:t>
            </w:r>
          </w:p>
        </w:tc>
        <w:tc>
          <w:tcPr>
            <w:tcW w:w="1658" w:type="dxa"/>
          </w:tcPr>
          <w:p w:rsidR="00E9122A" w:rsidRPr="00F91EDE" w:rsidRDefault="001B0F15"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抗</w:t>
            </w:r>
            <w:proofErr w:type="gramStart"/>
            <w:r>
              <w:rPr>
                <w:rFonts w:ascii="仿宋_GB2312" w:eastAsia="仿宋_GB2312" w:hAnsi="仿宋_GB2312" w:cs="仿宋_GB2312" w:hint="eastAsia"/>
                <w:sz w:val="32"/>
                <w:szCs w:val="32"/>
                <w:lang w:eastAsia="zh-CN"/>
              </w:rPr>
              <w:t>疫</w:t>
            </w:r>
            <w:proofErr w:type="gramEnd"/>
            <w:r>
              <w:rPr>
                <w:rFonts w:ascii="仿宋_GB2312" w:eastAsia="仿宋_GB2312" w:hAnsi="仿宋_GB2312" w:cs="仿宋_GB2312" w:hint="eastAsia"/>
                <w:sz w:val="32"/>
                <w:szCs w:val="32"/>
                <w:lang w:eastAsia="zh-CN"/>
              </w:rPr>
              <w:t>国债支出</w:t>
            </w:r>
          </w:p>
        </w:tc>
        <w:tc>
          <w:tcPr>
            <w:tcW w:w="1446" w:type="dxa"/>
          </w:tcPr>
          <w:p w:rsidR="00E9122A" w:rsidRDefault="00E9122A" w:rsidP="000410ED">
            <w:pPr>
              <w:jc w:val="center"/>
              <w:rPr>
                <w:rFonts w:ascii="仿宋_GB2312" w:eastAsia="仿宋_GB2312" w:hAnsi="仿宋_GB2312" w:cs="仿宋_GB2312"/>
                <w:sz w:val="32"/>
                <w:szCs w:val="32"/>
                <w:lang w:eastAsia="zh-CN"/>
              </w:rPr>
            </w:pP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F4408B"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1233.00</w:t>
            </w:r>
          </w:p>
        </w:tc>
        <w:tc>
          <w:tcPr>
            <w:tcW w:w="1958" w:type="dxa"/>
          </w:tcPr>
          <w:p w:rsidR="00E9122A" w:rsidRPr="00F91EDE"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1233.00</w:t>
            </w:r>
          </w:p>
        </w:tc>
      </w:tr>
      <w:tr w:rsidR="00E9122A" w:rsidRPr="00F91EDE" w:rsidTr="001B0F15">
        <w:tc>
          <w:tcPr>
            <w:tcW w:w="661" w:type="dxa"/>
          </w:tcPr>
          <w:p w:rsidR="00E9122A" w:rsidRDefault="00E9122A" w:rsidP="001B0F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sidR="001B0F15">
              <w:rPr>
                <w:rFonts w:ascii="仿宋_GB2312" w:eastAsia="仿宋_GB2312" w:hAnsi="仿宋_GB2312" w:cs="仿宋_GB2312" w:hint="eastAsia"/>
                <w:sz w:val="32"/>
                <w:szCs w:val="32"/>
                <w:lang w:eastAsia="zh-CN"/>
              </w:rPr>
              <w:t>0</w:t>
            </w:r>
          </w:p>
        </w:tc>
        <w:tc>
          <w:tcPr>
            <w:tcW w:w="1658" w:type="dxa"/>
          </w:tcPr>
          <w:p w:rsidR="00E9122A" w:rsidRDefault="00E9122A" w:rsidP="001B0F15">
            <w:pPr>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其他农村生活救助</w:t>
            </w:r>
          </w:p>
        </w:tc>
        <w:tc>
          <w:tcPr>
            <w:tcW w:w="1446" w:type="dxa"/>
          </w:tcPr>
          <w:p w:rsidR="00E9122A" w:rsidRDefault="00E9122A" w:rsidP="000410ED">
            <w:pPr>
              <w:jc w:val="center"/>
              <w:rPr>
                <w:rFonts w:ascii="仿宋_GB2312" w:eastAsia="仿宋_GB2312" w:hAnsi="仿宋_GB2312" w:cs="仿宋_GB2312"/>
                <w:sz w:val="32"/>
                <w:szCs w:val="32"/>
                <w:lang w:eastAsia="zh-CN"/>
              </w:rPr>
            </w:pPr>
          </w:p>
        </w:tc>
        <w:tc>
          <w:tcPr>
            <w:tcW w:w="1248" w:type="dxa"/>
          </w:tcPr>
          <w:p w:rsidR="00E9122A" w:rsidRDefault="00E9122A" w:rsidP="000410ED">
            <w:pPr>
              <w:jc w:val="center"/>
              <w:rPr>
                <w:rFonts w:ascii="仿宋_GB2312" w:eastAsia="仿宋_GB2312" w:hAnsi="仿宋_GB2312" w:cs="仿宋_GB2312"/>
                <w:sz w:val="32"/>
                <w:szCs w:val="32"/>
                <w:lang w:eastAsia="zh-CN"/>
              </w:rPr>
            </w:pPr>
          </w:p>
        </w:tc>
        <w:tc>
          <w:tcPr>
            <w:tcW w:w="1551"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30.04</w:t>
            </w:r>
          </w:p>
        </w:tc>
        <w:tc>
          <w:tcPr>
            <w:tcW w:w="1958" w:type="dxa"/>
          </w:tcPr>
          <w:p w:rsidR="00E9122A" w:rsidRDefault="001B0F1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30.04</w:t>
            </w:r>
          </w:p>
        </w:tc>
      </w:tr>
      <w:tr w:rsidR="00E9122A" w:rsidRPr="00F91EDE" w:rsidTr="001B0F15">
        <w:tc>
          <w:tcPr>
            <w:tcW w:w="661" w:type="dxa"/>
          </w:tcPr>
          <w:p w:rsidR="00E9122A" w:rsidRPr="00F91EDE" w:rsidRDefault="00E9122A" w:rsidP="000410ED">
            <w:pPr>
              <w:jc w:val="center"/>
              <w:rPr>
                <w:rFonts w:ascii="仿宋_GB2312" w:eastAsia="仿宋_GB2312" w:hAnsi="仿宋_GB2312" w:cs="仿宋_GB2312"/>
                <w:sz w:val="32"/>
                <w:szCs w:val="32"/>
                <w:lang w:eastAsia="zh-CN"/>
              </w:rPr>
            </w:pPr>
          </w:p>
        </w:tc>
        <w:tc>
          <w:tcPr>
            <w:tcW w:w="1658"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1446" w:type="dxa"/>
          </w:tcPr>
          <w:p w:rsidR="00E9122A" w:rsidRPr="00F91EDE" w:rsidRDefault="00F4408B"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521.01</w:t>
            </w:r>
          </w:p>
        </w:tc>
        <w:tc>
          <w:tcPr>
            <w:tcW w:w="1248" w:type="dxa"/>
          </w:tcPr>
          <w:p w:rsidR="00E9122A" w:rsidRPr="00F91EDE" w:rsidRDefault="00F4408B"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885.29</w:t>
            </w:r>
          </w:p>
        </w:tc>
        <w:tc>
          <w:tcPr>
            <w:tcW w:w="1551" w:type="dxa"/>
          </w:tcPr>
          <w:p w:rsidR="00E9122A" w:rsidRPr="00F91EDE" w:rsidRDefault="00F4408B"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14400.38</w:t>
            </w:r>
          </w:p>
        </w:tc>
        <w:tc>
          <w:tcPr>
            <w:tcW w:w="1958" w:type="dxa"/>
          </w:tcPr>
          <w:p w:rsidR="00E9122A" w:rsidRPr="00F91EDE" w:rsidRDefault="00F4408B"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15976.68</w:t>
            </w:r>
          </w:p>
        </w:tc>
      </w:tr>
    </w:tbl>
    <w:p w:rsidR="008439C4" w:rsidRPr="005036E9" w:rsidRDefault="008439C4" w:rsidP="008439C4">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专项资金管理和组织实施情况</w:t>
      </w:r>
    </w:p>
    <w:p w:rsidR="008439C4" w:rsidRPr="00F91EDE" w:rsidRDefault="008439C4" w:rsidP="008439C4">
      <w:pPr>
        <w:spacing w:line="590" w:lineRule="exact"/>
        <w:ind w:firstLine="66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我局建立了专项资金管理办法，严格遵循专款专用、独立核算的管理原则。专项项目的申报严格按照财政资金管理的要求进行，专项资金财政</w:t>
      </w:r>
      <w:proofErr w:type="gramStart"/>
      <w:r w:rsidRPr="00F91EDE">
        <w:rPr>
          <w:rFonts w:ascii="仿宋_GB2312" w:eastAsia="仿宋_GB2312" w:hAnsi="仿宋_GB2312" w:cs="仿宋_GB2312" w:hint="eastAsia"/>
          <w:sz w:val="32"/>
          <w:szCs w:val="32"/>
          <w:lang w:eastAsia="zh-CN"/>
        </w:rPr>
        <w:t>拔款</w:t>
      </w:r>
      <w:proofErr w:type="gramEnd"/>
      <w:r w:rsidRPr="00F91EDE">
        <w:rPr>
          <w:rFonts w:ascii="仿宋_GB2312" w:eastAsia="仿宋_GB2312" w:hAnsi="仿宋_GB2312" w:cs="仿宋_GB2312" w:hint="eastAsia"/>
          <w:sz w:val="32"/>
          <w:szCs w:val="32"/>
          <w:lang w:eastAsia="zh-CN"/>
        </w:rPr>
        <w:t>到位后及时进行了项目开展和资金投入。我局目前对专项资金的管理按照项目支出涉及的经济科目规定，根据财务管理办法的相关制度执行。</w:t>
      </w:r>
    </w:p>
    <w:p w:rsidR="008439C4" w:rsidRPr="005036E9" w:rsidRDefault="008439C4" w:rsidP="008439C4">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部门整体支出绩效情况</w:t>
      </w:r>
    </w:p>
    <w:p w:rsidR="008439C4" w:rsidRPr="00F91EDE" w:rsidRDefault="008439C4"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 xml:space="preserve"> 20</w:t>
      </w:r>
      <w:r w:rsidR="00B66B60">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我单位积极推进预算绩效管理工作，不断提高预算绩效管理工作的质量和水平，提高财政资金使用效益，对项目预算收入资金进行了量化分解，设置了评价项目目标。</w:t>
      </w:r>
      <w:r w:rsidR="004120D1" w:rsidRPr="00F91EDE">
        <w:rPr>
          <w:rFonts w:ascii="仿宋_GB2312" w:eastAsia="仿宋_GB2312" w:hAnsi="仿宋_GB2312" w:cs="仿宋_GB2312" w:hint="eastAsia"/>
          <w:sz w:val="32"/>
          <w:szCs w:val="32"/>
          <w:lang w:eastAsia="zh-CN"/>
        </w:rPr>
        <w:t>全年根据年初工作规划和重点性工作，围绕县委、县政府经济工作会议精神，积极履职，强化管理，较好的完成了年度工作目标。通过加强预算收支管理，不断建立健全内部管理制度，梳理内部管理流程，部门整体支出管理情况得到提升。根据20</w:t>
      </w:r>
      <w:r w:rsidR="00B66B60">
        <w:rPr>
          <w:rFonts w:ascii="仿宋_GB2312" w:eastAsia="仿宋_GB2312" w:hAnsi="仿宋_GB2312" w:cs="仿宋_GB2312" w:hint="eastAsia"/>
          <w:sz w:val="32"/>
          <w:szCs w:val="32"/>
          <w:lang w:eastAsia="zh-CN"/>
        </w:rPr>
        <w:t>20</w:t>
      </w:r>
      <w:r w:rsidR="004120D1" w:rsidRPr="00F91EDE">
        <w:rPr>
          <w:rFonts w:ascii="仿宋_GB2312" w:eastAsia="仿宋_GB2312" w:hAnsi="仿宋_GB2312" w:cs="仿宋_GB2312" w:hint="eastAsia"/>
          <w:sz w:val="32"/>
          <w:szCs w:val="32"/>
          <w:lang w:eastAsia="zh-CN"/>
        </w:rPr>
        <w:t>部门整体支出状况的概述和分析，部门整体支出绩效情况如下：</w:t>
      </w:r>
    </w:p>
    <w:p w:rsidR="004120D1" w:rsidRPr="005036E9" w:rsidRDefault="004120D1" w:rsidP="004120D1">
      <w:pPr>
        <w:pStyle w:val="a3"/>
        <w:numPr>
          <w:ilvl w:val="0"/>
          <w:numId w:val="4"/>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经济效益评价</w:t>
      </w:r>
    </w:p>
    <w:p w:rsidR="008439C4" w:rsidRPr="00F91EDE" w:rsidRDefault="00CF028D"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r w:rsidR="004120D1" w:rsidRPr="00F91EDE">
        <w:rPr>
          <w:rFonts w:ascii="仿宋_GB2312" w:eastAsia="仿宋_GB2312" w:hAnsi="仿宋_GB2312" w:cs="仿宋_GB2312" w:hint="eastAsia"/>
          <w:sz w:val="32"/>
          <w:szCs w:val="32"/>
          <w:lang w:eastAsia="zh-CN"/>
        </w:rPr>
        <w:t>本年预算配置控制较好。财政供养人员控制在预算编制以内，编制内在职人员控制率小于100%；“三公”经费实际执行相较于预算总额结余</w:t>
      </w:r>
      <w:r w:rsidR="00B66B60">
        <w:rPr>
          <w:rFonts w:ascii="仿宋_GB2312" w:eastAsia="仿宋_GB2312" w:hAnsi="仿宋_GB2312" w:cs="仿宋_GB2312" w:hint="eastAsia"/>
          <w:sz w:val="32"/>
          <w:szCs w:val="32"/>
          <w:lang w:eastAsia="zh-CN"/>
        </w:rPr>
        <w:t>0.4</w:t>
      </w:r>
      <w:r w:rsidRPr="00F91EDE">
        <w:rPr>
          <w:rFonts w:ascii="仿宋_GB2312" w:eastAsia="仿宋_GB2312" w:hAnsi="仿宋_GB2312" w:cs="仿宋_GB2312" w:hint="eastAsia"/>
          <w:sz w:val="32"/>
          <w:szCs w:val="32"/>
          <w:lang w:eastAsia="zh-CN"/>
        </w:rPr>
        <w:t>万元，实现对“三公”经费的严格把控与费用节约。</w:t>
      </w:r>
    </w:p>
    <w:p w:rsidR="006F3859" w:rsidRPr="00F91EDE" w:rsidRDefault="00CF028D"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预算执行方面。支出总额控制在预算总额以内，投入进度正常；“三公”经费总体控制较好。预算管理方面，制度执行总体较为有效，仍需进一步强化；资金使用管理需进一步加强。资产管理方面，建立了资产管理制度，定期进行了盘点和资产清理，总体执行较好。</w:t>
      </w:r>
    </w:p>
    <w:p w:rsidR="00EB16F7" w:rsidRPr="005036E9" w:rsidRDefault="00CF028D" w:rsidP="00EB16F7">
      <w:pPr>
        <w:pStyle w:val="a3"/>
        <w:numPr>
          <w:ilvl w:val="0"/>
          <w:numId w:val="4"/>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效率性评价和有效性评价</w:t>
      </w:r>
    </w:p>
    <w:p w:rsidR="008422B7" w:rsidRPr="008422B7" w:rsidRDefault="008422B7" w:rsidP="008422B7">
      <w:pPr>
        <w:spacing w:line="594" w:lineRule="exact"/>
        <w:ind w:firstLineChars="220" w:firstLine="707"/>
        <w:rPr>
          <w:rFonts w:ascii="Times New Roman" w:eastAsia="仿宋_GB2312" w:hAnsi="Times New Roman"/>
          <w:bCs/>
          <w:sz w:val="32"/>
          <w:szCs w:val="32"/>
          <w:lang w:eastAsia="zh-CN"/>
        </w:rPr>
      </w:pPr>
      <w:r w:rsidRPr="008422B7">
        <w:rPr>
          <w:rFonts w:ascii="Times New Roman" w:eastAsia="楷体_GB2312" w:hAnsi="Times New Roman"/>
          <w:b/>
          <w:sz w:val="32"/>
          <w:szCs w:val="32"/>
          <w:lang w:eastAsia="zh-CN"/>
        </w:rPr>
        <w:t>民生保障兜底有力。</w:t>
      </w:r>
      <w:r w:rsidRPr="008422B7">
        <w:rPr>
          <w:rFonts w:ascii="Times New Roman" w:eastAsia="仿宋_GB2312" w:hAnsi="Times New Roman"/>
          <w:b/>
          <w:sz w:val="32"/>
          <w:szCs w:val="32"/>
          <w:lang w:eastAsia="zh-CN"/>
        </w:rPr>
        <w:t>一是</w:t>
      </w:r>
      <w:r w:rsidRPr="008422B7">
        <w:rPr>
          <w:rFonts w:ascii="Times New Roman" w:eastAsia="仿宋_GB2312" w:hAnsi="Times New Roman"/>
          <w:bCs/>
          <w:sz w:val="32"/>
          <w:szCs w:val="32"/>
          <w:lang w:eastAsia="zh-CN"/>
        </w:rPr>
        <w:t>民生保障工作有序推进。做好城乡低保、特困人员提标工作。农村</w:t>
      </w:r>
      <w:proofErr w:type="gramStart"/>
      <w:r w:rsidRPr="008422B7">
        <w:rPr>
          <w:rFonts w:ascii="Times New Roman" w:eastAsia="仿宋_GB2312" w:hAnsi="Times New Roman"/>
          <w:bCs/>
          <w:sz w:val="32"/>
          <w:szCs w:val="32"/>
          <w:lang w:eastAsia="zh-CN"/>
        </w:rPr>
        <w:t>低保提</w:t>
      </w:r>
      <w:proofErr w:type="gramEnd"/>
      <w:r w:rsidRPr="008422B7">
        <w:rPr>
          <w:rFonts w:ascii="Times New Roman" w:eastAsia="仿宋_GB2312" w:hAnsi="Times New Roman"/>
          <w:bCs/>
          <w:sz w:val="32"/>
          <w:szCs w:val="32"/>
          <w:lang w:eastAsia="zh-CN"/>
        </w:rPr>
        <w:t>标到一类</w:t>
      </w:r>
      <w:r w:rsidRPr="008422B7">
        <w:rPr>
          <w:rFonts w:ascii="Times New Roman" w:eastAsia="仿宋_GB2312" w:hAnsi="Times New Roman"/>
          <w:bCs/>
          <w:sz w:val="32"/>
          <w:szCs w:val="32"/>
          <w:lang w:eastAsia="zh-CN"/>
        </w:rPr>
        <w:t>335</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lastRenderedPageBreak/>
        <w:t>/</w:t>
      </w:r>
      <w:r w:rsidRPr="008422B7">
        <w:rPr>
          <w:rFonts w:ascii="Times New Roman" w:eastAsia="仿宋_GB2312" w:hAnsi="Times New Roman"/>
          <w:bCs/>
          <w:sz w:val="32"/>
          <w:szCs w:val="32"/>
          <w:lang w:eastAsia="zh-CN"/>
        </w:rPr>
        <w:t>月，二类</w:t>
      </w:r>
      <w:r w:rsidRPr="008422B7">
        <w:rPr>
          <w:rFonts w:ascii="Times New Roman" w:eastAsia="仿宋_GB2312" w:hAnsi="Times New Roman"/>
          <w:bCs/>
          <w:sz w:val="32"/>
          <w:szCs w:val="32"/>
          <w:lang w:eastAsia="zh-CN"/>
        </w:rPr>
        <w:t>205</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月，三类</w:t>
      </w:r>
      <w:r w:rsidRPr="008422B7">
        <w:rPr>
          <w:rFonts w:ascii="Times New Roman" w:eastAsia="仿宋_GB2312" w:hAnsi="Times New Roman"/>
          <w:bCs/>
          <w:sz w:val="32"/>
          <w:szCs w:val="32"/>
          <w:lang w:eastAsia="zh-CN"/>
        </w:rPr>
        <w:t>185</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月；城市</w:t>
      </w:r>
      <w:proofErr w:type="gramStart"/>
      <w:r w:rsidRPr="008422B7">
        <w:rPr>
          <w:rFonts w:ascii="Times New Roman" w:eastAsia="仿宋_GB2312" w:hAnsi="Times New Roman"/>
          <w:bCs/>
          <w:sz w:val="32"/>
          <w:szCs w:val="32"/>
          <w:lang w:eastAsia="zh-CN"/>
        </w:rPr>
        <w:t>低保提</w:t>
      </w:r>
      <w:proofErr w:type="gramEnd"/>
      <w:r w:rsidRPr="008422B7">
        <w:rPr>
          <w:rFonts w:ascii="Times New Roman" w:eastAsia="仿宋_GB2312" w:hAnsi="Times New Roman"/>
          <w:bCs/>
          <w:sz w:val="32"/>
          <w:szCs w:val="32"/>
          <w:lang w:eastAsia="zh-CN"/>
        </w:rPr>
        <w:t>标到一类</w:t>
      </w:r>
      <w:r w:rsidRPr="008422B7">
        <w:rPr>
          <w:rFonts w:ascii="Times New Roman" w:eastAsia="仿宋_GB2312" w:hAnsi="Times New Roman"/>
          <w:bCs/>
          <w:sz w:val="32"/>
          <w:szCs w:val="32"/>
          <w:lang w:eastAsia="zh-CN"/>
        </w:rPr>
        <w:t>370</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月，二类</w:t>
      </w:r>
      <w:r w:rsidRPr="008422B7">
        <w:rPr>
          <w:rFonts w:ascii="Times New Roman" w:eastAsia="仿宋_GB2312" w:hAnsi="Times New Roman"/>
          <w:bCs/>
          <w:sz w:val="32"/>
          <w:szCs w:val="32"/>
          <w:lang w:eastAsia="zh-CN"/>
        </w:rPr>
        <w:t>350</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月，三类</w:t>
      </w:r>
      <w:r w:rsidRPr="008422B7">
        <w:rPr>
          <w:rFonts w:ascii="Times New Roman" w:eastAsia="仿宋_GB2312" w:hAnsi="Times New Roman"/>
          <w:bCs/>
          <w:sz w:val="32"/>
          <w:szCs w:val="32"/>
          <w:lang w:eastAsia="zh-CN"/>
        </w:rPr>
        <w:t>330</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月；农村特困提标到</w:t>
      </w:r>
      <w:r w:rsidRPr="008422B7">
        <w:rPr>
          <w:rFonts w:ascii="Times New Roman" w:eastAsia="仿宋_GB2312" w:hAnsi="Times New Roman"/>
          <w:bCs/>
          <w:sz w:val="32"/>
          <w:szCs w:val="32"/>
          <w:lang w:eastAsia="zh-CN"/>
        </w:rPr>
        <w:t>5226</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年，城市特困提标到</w:t>
      </w:r>
      <w:r w:rsidRPr="008422B7">
        <w:rPr>
          <w:rFonts w:ascii="Times New Roman" w:eastAsia="仿宋_GB2312" w:hAnsi="Times New Roman"/>
          <w:bCs/>
          <w:sz w:val="32"/>
          <w:szCs w:val="32"/>
          <w:lang w:eastAsia="zh-CN"/>
        </w:rPr>
        <w:t>676</w:t>
      </w:r>
      <w:r w:rsidRPr="008422B7">
        <w:rPr>
          <w:rFonts w:ascii="Times New Roman" w:eastAsia="仿宋_GB2312" w:hAnsi="Times New Roman"/>
          <w:bCs/>
          <w:sz w:val="32"/>
          <w:szCs w:val="32"/>
          <w:lang w:eastAsia="zh-CN"/>
        </w:rPr>
        <w:t>元</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月。</w:t>
      </w:r>
      <w:r w:rsidRPr="008422B7">
        <w:rPr>
          <w:rFonts w:ascii="Times New Roman" w:eastAsia="仿宋_GB2312" w:hAnsi="Times New Roman"/>
          <w:sz w:val="32"/>
          <w:szCs w:val="32"/>
          <w:lang w:eastAsia="zh-CN"/>
        </w:rPr>
        <w:t>全年发放</w:t>
      </w:r>
      <w:proofErr w:type="gramStart"/>
      <w:r w:rsidRPr="008422B7">
        <w:rPr>
          <w:rFonts w:ascii="Times New Roman" w:eastAsia="仿宋_GB2312" w:hAnsi="Times New Roman"/>
          <w:sz w:val="32"/>
          <w:szCs w:val="32"/>
          <w:lang w:eastAsia="zh-CN"/>
        </w:rPr>
        <w:t>农村低保资金</w:t>
      </w:r>
      <w:proofErr w:type="gramEnd"/>
      <w:r w:rsidRPr="008422B7">
        <w:rPr>
          <w:rFonts w:ascii="Times New Roman" w:eastAsia="仿宋_GB2312" w:hAnsi="Times New Roman"/>
          <w:sz w:val="32"/>
          <w:szCs w:val="32"/>
          <w:lang w:eastAsia="zh-CN"/>
        </w:rPr>
        <w:t>3449</w:t>
      </w:r>
      <w:r w:rsidRPr="008422B7">
        <w:rPr>
          <w:rFonts w:ascii="Times New Roman" w:eastAsia="仿宋_GB2312" w:hAnsi="Times New Roman"/>
          <w:sz w:val="32"/>
          <w:szCs w:val="32"/>
          <w:lang w:eastAsia="zh-CN"/>
        </w:rPr>
        <w:t>万元、</w:t>
      </w:r>
      <w:proofErr w:type="gramStart"/>
      <w:r w:rsidRPr="008422B7">
        <w:rPr>
          <w:rFonts w:ascii="Times New Roman" w:eastAsia="仿宋_GB2312" w:hAnsi="Times New Roman"/>
          <w:sz w:val="32"/>
          <w:szCs w:val="32"/>
          <w:lang w:eastAsia="zh-CN"/>
        </w:rPr>
        <w:t>城市低保资金</w:t>
      </w:r>
      <w:proofErr w:type="gramEnd"/>
      <w:r w:rsidRPr="008422B7">
        <w:rPr>
          <w:rFonts w:ascii="Times New Roman" w:eastAsia="仿宋_GB2312" w:hAnsi="Times New Roman"/>
          <w:sz w:val="32"/>
          <w:szCs w:val="32"/>
          <w:lang w:eastAsia="zh-CN"/>
        </w:rPr>
        <w:t>2763</w:t>
      </w:r>
      <w:r w:rsidRPr="008422B7">
        <w:rPr>
          <w:rFonts w:ascii="Times New Roman" w:eastAsia="仿宋_GB2312" w:hAnsi="Times New Roman"/>
          <w:sz w:val="32"/>
          <w:szCs w:val="32"/>
          <w:lang w:eastAsia="zh-CN"/>
        </w:rPr>
        <w:t>万元、分散特困供养人员资金</w:t>
      </w:r>
      <w:r w:rsidRPr="008422B7">
        <w:rPr>
          <w:rFonts w:ascii="Times New Roman" w:eastAsia="仿宋_GB2312" w:hAnsi="Times New Roman"/>
          <w:sz w:val="32"/>
          <w:szCs w:val="32"/>
          <w:lang w:eastAsia="zh-CN"/>
        </w:rPr>
        <w:t>2151</w:t>
      </w:r>
      <w:r w:rsidRPr="008422B7">
        <w:rPr>
          <w:rFonts w:ascii="Times New Roman" w:eastAsia="仿宋_GB2312" w:hAnsi="Times New Roman"/>
          <w:sz w:val="32"/>
          <w:szCs w:val="32"/>
          <w:lang w:eastAsia="zh-CN"/>
        </w:rPr>
        <w:t>万元、集中供养人员资金</w:t>
      </w:r>
      <w:r w:rsidRPr="008422B7">
        <w:rPr>
          <w:rFonts w:ascii="Times New Roman" w:eastAsia="仿宋_GB2312" w:hAnsi="Times New Roman"/>
          <w:sz w:val="32"/>
          <w:szCs w:val="32"/>
          <w:lang w:eastAsia="zh-CN"/>
        </w:rPr>
        <w:t>132</w:t>
      </w:r>
      <w:r w:rsidRPr="008422B7">
        <w:rPr>
          <w:rFonts w:ascii="Times New Roman" w:eastAsia="仿宋_GB2312" w:hAnsi="Times New Roman"/>
          <w:sz w:val="32"/>
          <w:szCs w:val="32"/>
          <w:lang w:eastAsia="zh-CN"/>
        </w:rPr>
        <w:t>万元、城乡</w:t>
      </w:r>
      <w:proofErr w:type="gramStart"/>
      <w:r w:rsidRPr="008422B7">
        <w:rPr>
          <w:rFonts w:ascii="Times New Roman" w:eastAsia="仿宋_GB2312" w:hAnsi="Times New Roman"/>
          <w:sz w:val="32"/>
          <w:szCs w:val="32"/>
          <w:lang w:eastAsia="zh-CN"/>
        </w:rPr>
        <w:t>低保临时</w:t>
      </w:r>
      <w:proofErr w:type="gramEnd"/>
      <w:r w:rsidRPr="008422B7">
        <w:rPr>
          <w:rFonts w:ascii="Times New Roman" w:eastAsia="仿宋_GB2312" w:hAnsi="Times New Roman"/>
          <w:sz w:val="32"/>
          <w:szCs w:val="32"/>
          <w:lang w:eastAsia="zh-CN"/>
        </w:rPr>
        <w:t>价格补贴资金</w:t>
      </w:r>
      <w:r w:rsidRPr="008422B7">
        <w:rPr>
          <w:rFonts w:ascii="Times New Roman" w:eastAsia="仿宋_GB2312" w:hAnsi="Times New Roman"/>
          <w:sz w:val="32"/>
          <w:szCs w:val="32"/>
          <w:lang w:eastAsia="zh-CN"/>
        </w:rPr>
        <w:t xml:space="preserve"> 678.76</w:t>
      </w:r>
      <w:r w:rsidRPr="008422B7">
        <w:rPr>
          <w:rFonts w:ascii="Times New Roman" w:eastAsia="仿宋_GB2312" w:hAnsi="Times New Roman"/>
          <w:sz w:val="32"/>
          <w:szCs w:val="32"/>
          <w:lang w:eastAsia="zh-CN"/>
        </w:rPr>
        <w:t>万元、城乡特困临时价格补贴</w:t>
      </w:r>
      <w:r w:rsidRPr="008422B7">
        <w:rPr>
          <w:rFonts w:ascii="Times New Roman" w:eastAsia="仿宋_GB2312" w:hAnsi="Times New Roman"/>
          <w:sz w:val="32"/>
          <w:szCs w:val="32"/>
          <w:lang w:eastAsia="zh-CN"/>
        </w:rPr>
        <w:t>169.95</w:t>
      </w:r>
      <w:r w:rsidRPr="008422B7">
        <w:rPr>
          <w:rFonts w:ascii="Times New Roman" w:eastAsia="仿宋_GB2312" w:hAnsi="Times New Roman"/>
          <w:sz w:val="32"/>
          <w:szCs w:val="32"/>
          <w:lang w:eastAsia="zh-CN"/>
        </w:rPr>
        <w:t>万元、集中供养临时价格补贴</w:t>
      </w:r>
      <w:r w:rsidRPr="008422B7">
        <w:rPr>
          <w:rFonts w:ascii="Times New Roman" w:eastAsia="仿宋_GB2312" w:hAnsi="Times New Roman"/>
          <w:sz w:val="32"/>
          <w:szCs w:val="32"/>
          <w:lang w:eastAsia="zh-CN"/>
        </w:rPr>
        <w:t>16.95</w:t>
      </w:r>
      <w:r w:rsidRPr="008422B7">
        <w:rPr>
          <w:rFonts w:ascii="Times New Roman" w:eastAsia="仿宋_GB2312" w:hAnsi="Times New Roman"/>
          <w:sz w:val="32"/>
          <w:szCs w:val="32"/>
          <w:lang w:eastAsia="zh-CN"/>
        </w:rPr>
        <w:t>万元、</w:t>
      </w:r>
      <w:proofErr w:type="gramStart"/>
      <w:r w:rsidRPr="008422B7">
        <w:rPr>
          <w:rFonts w:ascii="Times New Roman" w:eastAsia="仿宋_GB2312" w:hAnsi="Times New Roman"/>
          <w:sz w:val="32"/>
          <w:szCs w:val="32"/>
          <w:lang w:eastAsia="zh-CN"/>
        </w:rPr>
        <w:t>精减</w:t>
      </w:r>
      <w:proofErr w:type="gramEnd"/>
      <w:r w:rsidRPr="008422B7">
        <w:rPr>
          <w:rFonts w:ascii="Times New Roman" w:eastAsia="仿宋_GB2312" w:hAnsi="Times New Roman"/>
          <w:sz w:val="32"/>
          <w:szCs w:val="32"/>
          <w:lang w:eastAsia="zh-CN"/>
        </w:rPr>
        <w:t>退职人员补贴资金</w:t>
      </w:r>
      <w:r w:rsidRPr="008422B7">
        <w:rPr>
          <w:rFonts w:ascii="Times New Roman" w:eastAsia="仿宋_GB2312" w:hAnsi="Times New Roman"/>
          <w:sz w:val="32"/>
          <w:szCs w:val="32"/>
          <w:lang w:eastAsia="zh-CN"/>
        </w:rPr>
        <w:t>39.94</w:t>
      </w:r>
      <w:r w:rsidRPr="008422B7">
        <w:rPr>
          <w:rFonts w:ascii="Times New Roman" w:eastAsia="仿宋_GB2312" w:hAnsi="Times New Roman"/>
          <w:sz w:val="32"/>
          <w:szCs w:val="32"/>
          <w:lang w:eastAsia="zh-CN"/>
        </w:rPr>
        <w:t>万元，全部打卡发放到位。对分散供养特困老人进行照料护理协议服务，对所有特困供养老人购买护理保险</w:t>
      </w:r>
      <w:r w:rsidRPr="008422B7">
        <w:rPr>
          <w:rFonts w:ascii="Times New Roman" w:eastAsia="仿宋_GB2312" w:hAnsi="Times New Roman"/>
          <w:sz w:val="32"/>
          <w:szCs w:val="32"/>
          <w:lang w:eastAsia="zh-CN"/>
        </w:rPr>
        <w:t>128</w:t>
      </w:r>
      <w:r w:rsidRPr="008422B7">
        <w:rPr>
          <w:rFonts w:ascii="Times New Roman" w:eastAsia="仿宋_GB2312" w:hAnsi="Times New Roman"/>
          <w:sz w:val="32"/>
          <w:szCs w:val="32"/>
          <w:lang w:eastAsia="zh-CN"/>
        </w:rPr>
        <w:t>万元，</w:t>
      </w:r>
      <w:r w:rsidRPr="008422B7">
        <w:rPr>
          <w:rFonts w:ascii="Times New Roman" w:eastAsia="仿宋_GB2312" w:hAnsi="Times New Roman"/>
          <w:bCs/>
          <w:sz w:val="32"/>
          <w:szCs w:val="32"/>
          <w:lang w:eastAsia="zh-CN"/>
        </w:rPr>
        <w:t>及时发放护理补贴。</w:t>
      </w:r>
      <w:r w:rsidRPr="008422B7">
        <w:rPr>
          <w:rFonts w:ascii="Times New Roman" w:eastAsia="仿宋_GB2312" w:hAnsi="Times New Roman"/>
          <w:b/>
          <w:sz w:val="32"/>
          <w:szCs w:val="32"/>
          <w:lang w:eastAsia="zh-CN"/>
        </w:rPr>
        <w:t>二是</w:t>
      </w:r>
      <w:r w:rsidRPr="008422B7">
        <w:rPr>
          <w:rFonts w:ascii="Times New Roman" w:eastAsia="仿宋_GB2312" w:hAnsi="Times New Roman"/>
          <w:bCs/>
          <w:sz w:val="32"/>
          <w:szCs w:val="32"/>
          <w:lang w:eastAsia="zh-CN"/>
        </w:rPr>
        <w:t>加大临时救助力度，扩大救助范围，为各类困难群众解决临时性、突发性生活困难</w:t>
      </w:r>
      <w:r w:rsidRPr="008422B7">
        <w:rPr>
          <w:rFonts w:ascii="Times New Roman" w:eastAsia="仿宋_GB2312" w:hAnsi="Times New Roman"/>
          <w:bCs/>
          <w:sz w:val="32"/>
          <w:szCs w:val="32"/>
          <w:lang w:eastAsia="zh-CN"/>
        </w:rPr>
        <w:t>5837</w:t>
      </w:r>
      <w:r w:rsidRPr="008422B7">
        <w:rPr>
          <w:rFonts w:ascii="Times New Roman" w:eastAsia="仿宋_GB2312" w:hAnsi="Times New Roman"/>
          <w:bCs/>
          <w:sz w:val="32"/>
          <w:szCs w:val="32"/>
          <w:lang w:eastAsia="zh-CN"/>
        </w:rPr>
        <w:t>人次、</w:t>
      </w:r>
      <w:r w:rsidRPr="008422B7">
        <w:rPr>
          <w:rFonts w:ascii="Times New Roman" w:eastAsia="仿宋_GB2312" w:hAnsi="Times New Roman"/>
          <w:bCs/>
          <w:sz w:val="32"/>
          <w:szCs w:val="32"/>
          <w:lang w:eastAsia="zh-CN"/>
        </w:rPr>
        <w:t>306</w:t>
      </w:r>
      <w:r w:rsidRPr="008422B7">
        <w:rPr>
          <w:rFonts w:ascii="Times New Roman" w:eastAsia="仿宋_GB2312" w:hAnsi="Times New Roman"/>
          <w:bCs/>
          <w:sz w:val="32"/>
          <w:szCs w:val="32"/>
          <w:lang w:eastAsia="zh-CN"/>
        </w:rPr>
        <w:t>万元，做好了</w:t>
      </w:r>
      <w:proofErr w:type="gramStart"/>
      <w:r w:rsidRPr="008422B7">
        <w:rPr>
          <w:rFonts w:ascii="Times New Roman" w:eastAsia="仿宋_GB2312" w:hAnsi="Times New Roman"/>
          <w:sz w:val="32"/>
          <w:szCs w:val="32"/>
          <w:lang w:eastAsia="zh-CN"/>
        </w:rPr>
        <w:t>禁捕退捕上岸</w:t>
      </w:r>
      <w:proofErr w:type="gramEnd"/>
      <w:r w:rsidRPr="008422B7">
        <w:rPr>
          <w:rFonts w:ascii="Times New Roman" w:eastAsia="仿宋_GB2312" w:hAnsi="Times New Roman"/>
          <w:sz w:val="32"/>
          <w:szCs w:val="32"/>
          <w:lang w:eastAsia="zh-CN"/>
        </w:rPr>
        <w:t>渔民生活救助工作。</w:t>
      </w:r>
      <w:r w:rsidRPr="008422B7">
        <w:rPr>
          <w:rFonts w:ascii="Times New Roman" w:eastAsia="仿宋_GB2312" w:hAnsi="Times New Roman"/>
          <w:b/>
          <w:sz w:val="32"/>
          <w:szCs w:val="32"/>
          <w:lang w:eastAsia="zh-CN"/>
        </w:rPr>
        <w:t>三是</w:t>
      </w:r>
      <w:r w:rsidRPr="008422B7">
        <w:rPr>
          <w:rFonts w:ascii="Times New Roman" w:eastAsia="仿宋_GB2312" w:hAnsi="Times New Roman"/>
          <w:bCs/>
          <w:sz w:val="32"/>
          <w:szCs w:val="32"/>
          <w:lang w:eastAsia="zh-CN"/>
        </w:rPr>
        <w:t>开展脱贫攻坚兜底保障工作。</w:t>
      </w:r>
      <w:r w:rsidRPr="008422B7">
        <w:rPr>
          <w:rFonts w:ascii="Times New Roman" w:eastAsia="仿宋_GB2312" w:hAnsi="Times New Roman"/>
          <w:sz w:val="32"/>
          <w:szCs w:val="32"/>
          <w:lang w:eastAsia="zh-CN"/>
        </w:rPr>
        <w:t>成立脱贫攻坚</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百日冲刺</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行动领导小组，制定印发《桃江县民政局扶贫工作实施方案》《关于建立社会救助兜底保障对象救助帮扶长效机制的实施方案》</w:t>
      </w:r>
      <w:r w:rsidRPr="008422B7">
        <w:rPr>
          <w:rFonts w:ascii="Times New Roman" w:eastAsia="仿宋_GB2312" w:hAnsi="Times New Roman"/>
          <w:bCs/>
          <w:sz w:val="32"/>
          <w:szCs w:val="32"/>
          <w:lang w:eastAsia="zh-CN"/>
        </w:rPr>
        <w:t>《桃江县脱贫质量</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回头看</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和问题整改工作实施方案》</w:t>
      </w:r>
      <w:r w:rsidRPr="008422B7">
        <w:rPr>
          <w:rFonts w:ascii="Times New Roman" w:eastAsia="仿宋_GB2312" w:hAnsi="Times New Roman"/>
          <w:sz w:val="32"/>
          <w:szCs w:val="32"/>
          <w:lang w:eastAsia="zh-CN"/>
        </w:rPr>
        <w:t>等相关文件，</w:t>
      </w:r>
      <w:r w:rsidRPr="008422B7">
        <w:rPr>
          <w:rFonts w:ascii="Times New Roman" w:eastAsia="仿宋_GB2312" w:hAnsi="Times New Roman"/>
          <w:bCs/>
          <w:sz w:val="32"/>
          <w:szCs w:val="32"/>
          <w:lang w:eastAsia="zh-CN"/>
        </w:rPr>
        <w:t>对</w:t>
      </w:r>
      <w:r w:rsidRPr="008422B7">
        <w:rPr>
          <w:rFonts w:ascii="Times New Roman" w:eastAsia="仿宋_GB2312" w:hAnsi="Times New Roman"/>
          <w:bCs/>
          <w:sz w:val="32"/>
          <w:szCs w:val="32"/>
          <w:lang w:eastAsia="zh-CN"/>
        </w:rPr>
        <w:t>2014</w:t>
      </w:r>
      <w:r w:rsidRPr="008422B7">
        <w:rPr>
          <w:rFonts w:ascii="Times New Roman" w:eastAsia="仿宋_GB2312" w:hAnsi="Times New Roman"/>
          <w:bCs/>
          <w:sz w:val="32"/>
          <w:szCs w:val="32"/>
          <w:lang w:eastAsia="zh-CN"/>
        </w:rPr>
        <w:t>年以来的已脱贫户、未脱贫户、边缘户及特殊困难群体和贫困村开展</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回头看</w:t>
      </w:r>
      <w:r w:rsidRPr="008422B7">
        <w:rPr>
          <w:rFonts w:ascii="Times New Roman" w:eastAsia="仿宋_GB2312" w:hAnsi="Times New Roman"/>
          <w:bCs/>
          <w:sz w:val="32"/>
          <w:szCs w:val="32"/>
          <w:lang w:eastAsia="zh-CN"/>
        </w:rPr>
        <w:t>”</w:t>
      </w:r>
      <w:r w:rsidRPr="008422B7">
        <w:rPr>
          <w:rFonts w:ascii="Times New Roman" w:eastAsia="仿宋_GB2312" w:hAnsi="Times New Roman"/>
          <w:bCs/>
          <w:sz w:val="32"/>
          <w:szCs w:val="32"/>
          <w:lang w:eastAsia="zh-CN"/>
        </w:rPr>
        <w:t>，共比对疑似信息</w:t>
      </w:r>
      <w:r w:rsidRPr="008422B7">
        <w:rPr>
          <w:rFonts w:ascii="Times New Roman" w:eastAsia="仿宋_GB2312" w:hAnsi="Times New Roman"/>
          <w:bCs/>
          <w:sz w:val="32"/>
          <w:szCs w:val="32"/>
          <w:lang w:eastAsia="zh-CN"/>
        </w:rPr>
        <w:t>4856</w:t>
      </w:r>
      <w:r w:rsidRPr="008422B7">
        <w:rPr>
          <w:rFonts w:ascii="Times New Roman" w:eastAsia="仿宋_GB2312" w:hAnsi="Times New Roman"/>
          <w:bCs/>
          <w:sz w:val="32"/>
          <w:szCs w:val="32"/>
          <w:lang w:eastAsia="zh-CN"/>
        </w:rPr>
        <w:t>条，问题</w:t>
      </w:r>
      <w:r w:rsidRPr="008422B7">
        <w:rPr>
          <w:rFonts w:ascii="Times New Roman" w:eastAsia="仿宋_GB2312" w:hAnsi="Times New Roman"/>
          <w:bCs/>
          <w:sz w:val="32"/>
          <w:szCs w:val="32"/>
          <w:lang w:eastAsia="zh-CN"/>
        </w:rPr>
        <w:t>146</w:t>
      </w:r>
      <w:r w:rsidRPr="008422B7">
        <w:rPr>
          <w:rFonts w:ascii="Times New Roman" w:eastAsia="仿宋_GB2312" w:hAnsi="Times New Roman"/>
          <w:bCs/>
          <w:sz w:val="32"/>
          <w:szCs w:val="32"/>
          <w:lang w:eastAsia="zh-CN"/>
        </w:rPr>
        <w:t>个，全部整改到位。</w:t>
      </w:r>
      <w:r w:rsidRPr="008422B7">
        <w:rPr>
          <w:rFonts w:ascii="Times New Roman" w:eastAsia="仿宋_GB2312" w:hAnsi="Times New Roman"/>
          <w:sz w:val="32"/>
          <w:szCs w:val="32"/>
          <w:lang w:eastAsia="zh-CN"/>
        </w:rPr>
        <w:t>切实做好了精准帮扶工作，</w:t>
      </w:r>
      <w:r w:rsidRPr="008422B7">
        <w:rPr>
          <w:rFonts w:ascii="Times New Roman" w:eastAsia="仿宋_GB2312" w:hAnsi="Times New Roman"/>
          <w:color w:val="000000"/>
          <w:sz w:val="32"/>
          <w:szCs w:val="32"/>
          <w:lang w:eastAsia="zh-CN"/>
        </w:rPr>
        <w:t>派出</w:t>
      </w:r>
      <w:r w:rsidRPr="008422B7">
        <w:rPr>
          <w:rFonts w:ascii="Times New Roman" w:eastAsia="仿宋_GB2312" w:hAnsi="Times New Roman"/>
          <w:color w:val="000000"/>
          <w:sz w:val="32"/>
          <w:szCs w:val="32"/>
          <w:lang w:eastAsia="zh-CN"/>
        </w:rPr>
        <w:t>20</w:t>
      </w:r>
      <w:r w:rsidRPr="008422B7">
        <w:rPr>
          <w:rFonts w:ascii="Times New Roman" w:eastAsia="仿宋_GB2312" w:hAnsi="Times New Roman"/>
          <w:color w:val="000000"/>
          <w:sz w:val="32"/>
          <w:szCs w:val="32"/>
          <w:lang w:eastAsia="zh-CN"/>
        </w:rPr>
        <w:t>名工作队员结对</w:t>
      </w:r>
      <w:proofErr w:type="gramStart"/>
      <w:r w:rsidRPr="008422B7">
        <w:rPr>
          <w:rFonts w:ascii="Times New Roman" w:eastAsia="仿宋_GB2312" w:hAnsi="Times New Roman"/>
          <w:color w:val="000000"/>
          <w:sz w:val="32"/>
          <w:szCs w:val="32"/>
          <w:lang w:eastAsia="zh-CN"/>
        </w:rPr>
        <w:t>帮扶武潭镇</w:t>
      </w:r>
      <w:proofErr w:type="gramEnd"/>
      <w:r w:rsidRPr="008422B7">
        <w:rPr>
          <w:rFonts w:ascii="Times New Roman" w:eastAsia="仿宋_GB2312" w:hAnsi="Times New Roman"/>
          <w:color w:val="000000"/>
          <w:sz w:val="32"/>
          <w:szCs w:val="32"/>
          <w:lang w:eastAsia="zh-CN"/>
        </w:rPr>
        <w:t>梅林村</w:t>
      </w:r>
      <w:r w:rsidRPr="008422B7">
        <w:rPr>
          <w:rFonts w:ascii="Times New Roman" w:eastAsia="仿宋_GB2312" w:hAnsi="Times New Roman"/>
          <w:color w:val="000000"/>
          <w:sz w:val="32"/>
          <w:szCs w:val="32"/>
          <w:lang w:eastAsia="zh-CN"/>
        </w:rPr>
        <w:t>68</w:t>
      </w:r>
      <w:r w:rsidRPr="008422B7">
        <w:rPr>
          <w:rFonts w:ascii="Times New Roman" w:eastAsia="仿宋_GB2312" w:hAnsi="Times New Roman"/>
          <w:color w:val="000000"/>
          <w:sz w:val="32"/>
          <w:szCs w:val="32"/>
          <w:lang w:eastAsia="zh-CN"/>
        </w:rPr>
        <w:t>户脱贫。</w:t>
      </w:r>
      <w:r w:rsidRPr="008422B7">
        <w:rPr>
          <w:rFonts w:ascii="Times New Roman" w:eastAsia="仿宋_GB2312" w:hAnsi="Times New Roman"/>
          <w:b/>
          <w:bCs/>
          <w:color w:val="000000"/>
          <w:sz w:val="32"/>
          <w:szCs w:val="32"/>
          <w:lang w:eastAsia="zh-CN"/>
        </w:rPr>
        <w:t>四是</w:t>
      </w:r>
      <w:r w:rsidRPr="008422B7">
        <w:rPr>
          <w:rFonts w:ascii="Times New Roman" w:eastAsia="仿宋_GB2312" w:hAnsi="Times New Roman"/>
          <w:sz w:val="32"/>
          <w:szCs w:val="32"/>
          <w:lang w:eastAsia="zh-CN"/>
        </w:rPr>
        <w:t>扎实开展</w:t>
      </w:r>
      <w:proofErr w:type="gramStart"/>
      <w:r w:rsidRPr="008422B7">
        <w:rPr>
          <w:rFonts w:ascii="Times New Roman" w:eastAsia="仿宋_GB2312" w:hAnsi="Times New Roman"/>
          <w:sz w:val="32"/>
          <w:szCs w:val="32"/>
          <w:lang w:eastAsia="zh-CN"/>
        </w:rPr>
        <w:t>城乡低保专项</w:t>
      </w:r>
      <w:proofErr w:type="gramEnd"/>
      <w:r w:rsidRPr="008422B7">
        <w:rPr>
          <w:rFonts w:ascii="Times New Roman" w:eastAsia="仿宋_GB2312" w:hAnsi="Times New Roman"/>
          <w:sz w:val="32"/>
          <w:szCs w:val="32"/>
          <w:lang w:eastAsia="zh-CN"/>
        </w:rPr>
        <w:t>治理工作，整治</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人情保</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关系保</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错保</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漏保</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，清退不符合</w:t>
      </w:r>
      <w:proofErr w:type="gramStart"/>
      <w:r w:rsidRPr="008422B7">
        <w:rPr>
          <w:rFonts w:ascii="Times New Roman" w:eastAsia="仿宋_GB2312" w:hAnsi="Times New Roman"/>
          <w:sz w:val="32"/>
          <w:szCs w:val="32"/>
          <w:lang w:eastAsia="zh-CN"/>
        </w:rPr>
        <w:t>低保条件</w:t>
      </w:r>
      <w:proofErr w:type="gramEnd"/>
      <w:r w:rsidRPr="008422B7">
        <w:rPr>
          <w:rFonts w:ascii="Times New Roman" w:eastAsia="仿宋_GB2312" w:hAnsi="Times New Roman"/>
          <w:sz w:val="32"/>
          <w:szCs w:val="32"/>
          <w:lang w:eastAsia="zh-CN"/>
        </w:rPr>
        <w:t>人员</w:t>
      </w:r>
      <w:r w:rsidRPr="008422B7">
        <w:rPr>
          <w:rFonts w:ascii="Times New Roman" w:eastAsia="仿宋_GB2312" w:hAnsi="Times New Roman"/>
          <w:sz w:val="32"/>
          <w:szCs w:val="32"/>
          <w:lang w:eastAsia="zh-CN"/>
        </w:rPr>
        <w:t>1771</w:t>
      </w:r>
      <w:r w:rsidRPr="008422B7">
        <w:rPr>
          <w:rFonts w:ascii="Times New Roman" w:eastAsia="仿宋_GB2312" w:hAnsi="Times New Roman"/>
          <w:sz w:val="32"/>
          <w:szCs w:val="32"/>
          <w:lang w:eastAsia="zh-CN"/>
        </w:rPr>
        <w:t>户</w:t>
      </w:r>
      <w:r w:rsidRPr="008422B7">
        <w:rPr>
          <w:rFonts w:ascii="Times New Roman" w:eastAsia="仿宋_GB2312" w:hAnsi="Times New Roman"/>
          <w:sz w:val="32"/>
          <w:szCs w:val="32"/>
          <w:lang w:eastAsia="zh-CN"/>
        </w:rPr>
        <w:t>2221</w:t>
      </w:r>
      <w:r w:rsidRPr="008422B7">
        <w:rPr>
          <w:rFonts w:ascii="Times New Roman" w:eastAsia="仿宋_GB2312" w:hAnsi="Times New Roman"/>
          <w:sz w:val="32"/>
          <w:szCs w:val="32"/>
          <w:lang w:eastAsia="zh-CN"/>
        </w:rPr>
        <w:t>人，纳入符合</w:t>
      </w:r>
      <w:proofErr w:type="gramStart"/>
      <w:r w:rsidRPr="008422B7">
        <w:rPr>
          <w:rFonts w:ascii="Times New Roman" w:eastAsia="仿宋_GB2312" w:hAnsi="Times New Roman"/>
          <w:sz w:val="32"/>
          <w:szCs w:val="32"/>
          <w:lang w:eastAsia="zh-CN"/>
        </w:rPr>
        <w:t>低保条件</w:t>
      </w:r>
      <w:proofErr w:type="gramEnd"/>
      <w:r w:rsidRPr="008422B7">
        <w:rPr>
          <w:rFonts w:ascii="Times New Roman" w:eastAsia="仿宋_GB2312" w:hAnsi="Times New Roman"/>
          <w:sz w:val="32"/>
          <w:szCs w:val="32"/>
          <w:lang w:eastAsia="zh-CN"/>
        </w:rPr>
        <w:t>139</w:t>
      </w:r>
      <w:r w:rsidRPr="008422B7">
        <w:rPr>
          <w:rFonts w:ascii="Times New Roman" w:eastAsia="仿宋_GB2312" w:hAnsi="Times New Roman"/>
          <w:sz w:val="32"/>
          <w:szCs w:val="32"/>
          <w:lang w:eastAsia="zh-CN"/>
        </w:rPr>
        <w:t>户</w:t>
      </w:r>
      <w:r w:rsidRPr="008422B7">
        <w:rPr>
          <w:rFonts w:ascii="Times New Roman" w:eastAsia="仿宋_GB2312" w:hAnsi="Times New Roman"/>
          <w:sz w:val="32"/>
          <w:szCs w:val="32"/>
          <w:lang w:eastAsia="zh-CN"/>
        </w:rPr>
        <w:t>173</w:t>
      </w:r>
      <w:r w:rsidRPr="008422B7">
        <w:rPr>
          <w:rFonts w:ascii="Times New Roman" w:eastAsia="仿宋_GB2312" w:hAnsi="Times New Roman"/>
          <w:sz w:val="32"/>
          <w:szCs w:val="32"/>
          <w:lang w:eastAsia="zh-CN"/>
        </w:rPr>
        <w:t>人。</w:t>
      </w:r>
      <w:r w:rsidRPr="008422B7">
        <w:rPr>
          <w:rFonts w:ascii="Times New Roman" w:eastAsia="仿宋_GB2312" w:hAnsi="Times New Roman"/>
          <w:b/>
          <w:sz w:val="32"/>
          <w:szCs w:val="32"/>
          <w:lang w:eastAsia="zh-CN"/>
        </w:rPr>
        <w:t>五</w:t>
      </w:r>
      <w:r w:rsidRPr="008422B7">
        <w:rPr>
          <w:rFonts w:ascii="Times New Roman" w:eastAsia="仿宋_GB2312" w:hAnsi="Times New Roman"/>
          <w:b/>
          <w:sz w:val="32"/>
          <w:szCs w:val="32"/>
          <w:lang w:eastAsia="zh-CN"/>
        </w:rPr>
        <w:lastRenderedPageBreak/>
        <w:t>是</w:t>
      </w:r>
      <w:r w:rsidRPr="008422B7">
        <w:rPr>
          <w:rFonts w:ascii="Times New Roman" w:eastAsia="仿宋_GB2312" w:hAnsi="Times New Roman"/>
          <w:bCs/>
          <w:sz w:val="32"/>
          <w:szCs w:val="32"/>
          <w:lang w:eastAsia="zh-CN"/>
        </w:rPr>
        <w:t>加强了城乡居民家庭经济状况核对工作，</w:t>
      </w:r>
      <w:r w:rsidRPr="008422B7">
        <w:rPr>
          <w:rFonts w:ascii="Times New Roman" w:eastAsia="仿宋_GB2312" w:hAnsi="Times New Roman"/>
          <w:sz w:val="32"/>
          <w:szCs w:val="32"/>
          <w:lang w:eastAsia="zh-CN"/>
        </w:rPr>
        <w:t>对</w:t>
      </w:r>
      <w:r w:rsidRPr="008422B7">
        <w:rPr>
          <w:rFonts w:ascii="Times New Roman" w:eastAsia="仿宋_GB2312" w:hAnsi="Times New Roman" w:hint="eastAsia"/>
          <w:sz w:val="32"/>
          <w:szCs w:val="32"/>
          <w:lang w:eastAsia="zh-CN"/>
        </w:rPr>
        <w:t>所有</w:t>
      </w:r>
      <w:r w:rsidRPr="008422B7">
        <w:rPr>
          <w:rFonts w:ascii="Times New Roman" w:eastAsia="仿宋_GB2312" w:hAnsi="Times New Roman"/>
          <w:sz w:val="32"/>
          <w:szCs w:val="32"/>
          <w:lang w:eastAsia="zh-CN"/>
        </w:rPr>
        <w:t>低保、特困对象进行比对</w:t>
      </w:r>
      <w:r w:rsidRPr="008422B7">
        <w:rPr>
          <w:rFonts w:ascii="Times New Roman" w:eastAsia="仿宋_GB2312" w:hAnsi="Times New Roman" w:hint="eastAsia"/>
          <w:sz w:val="32"/>
          <w:szCs w:val="32"/>
          <w:lang w:eastAsia="zh-CN"/>
        </w:rPr>
        <w:t>、</w:t>
      </w:r>
      <w:r w:rsidRPr="008422B7">
        <w:rPr>
          <w:rFonts w:ascii="Times New Roman" w:eastAsia="仿宋_GB2312" w:hAnsi="Times New Roman"/>
          <w:sz w:val="32"/>
          <w:szCs w:val="32"/>
          <w:lang w:eastAsia="zh-CN"/>
        </w:rPr>
        <w:t>入户核实，</w:t>
      </w:r>
      <w:r w:rsidRPr="008422B7">
        <w:rPr>
          <w:rFonts w:ascii="Times New Roman" w:eastAsia="仿宋_GB2312" w:hAnsi="Times New Roman"/>
          <w:bCs/>
          <w:sz w:val="32"/>
          <w:szCs w:val="32"/>
          <w:lang w:eastAsia="zh-CN"/>
        </w:rPr>
        <w:t>建立社会救助兜底保障对象档案，实行信息化管理。</w:t>
      </w:r>
      <w:r w:rsidRPr="008422B7">
        <w:rPr>
          <w:rFonts w:ascii="Times New Roman" w:eastAsia="仿宋_GB2312" w:hAnsi="Times New Roman"/>
          <w:b/>
          <w:sz w:val="32"/>
          <w:szCs w:val="32"/>
          <w:lang w:eastAsia="zh-CN"/>
        </w:rPr>
        <w:t>六是</w:t>
      </w:r>
      <w:r w:rsidRPr="008422B7">
        <w:rPr>
          <w:rFonts w:ascii="Times New Roman" w:eastAsia="仿宋_GB2312" w:hAnsi="Times New Roman"/>
          <w:sz w:val="32"/>
          <w:szCs w:val="32"/>
          <w:lang w:eastAsia="zh-CN"/>
        </w:rPr>
        <w:t>严格</w:t>
      </w:r>
      <w:r w:rsidRPr="008422B7">
        <w:rPr>
          <w:rFonts w:ascii="Times New Roman" w:eastAsia="仿宋_GB2312" w:hAnsi="Times New Roman"/>
          <w:bCs/>
          <w:sz w:val="32"/>
          <w:szCs w:val="32"/>
          <w:lang w:eastAsia="zh-CN"/>
        </w:rPr>
        <w:t>资金监管，</w:t>
      </w:r>
      <w:r w:rsidRPr="008422B7">
        <w:rPr>
          <w:rFonts w:ascii="Times New Roman" w:eastAsia="仿宋_GB2312" w:hAnsi="Times New Roman"/>
          <w:sz w:val="32"/>
          <w:szCs w:val="32"/>
          <w:lang w:eastAsia="zh-CN"/>
        </w:rPr>
        <w:t>按规定</w:t>
      </w:r>
      <w:r w:rsidRPr="008422B7">
        <w:rPr>
          <w:rFonts w:ascii="Times New Roman" w:eastAsia="仿宋_GB2312" w:hAnsi="Times New Roman" w:hint="eastAsia"/>
          <w:sz w:val="32"/>
          <w:szCs w:val="32"/>
          <w:lang w:eastAsia="zh-CN"/>
        </w:rPr>
        <w:t>程序</w:t>
      </w:r>
      <w:r w:rsidRPr="008422B7">
        <w:rPr>
          <w:rFonts w:ascii="Times New Roman" w:eastAsia="仿宋_GB2312" w:hAnsi="Times New Roman"/>
          <w:sz w:val="32"/>
          <w:szCs w:val="32"/>
          <w:lang w:eastAsia="zh-CN"/>
        </w:rPr>
        <w:t>发放</w:t>
      </w:r>
      <w:proofErr w:type="gramStart"/>
      <w:r w:rsidRPr="008422B7">
        <w:rPr>
          <w:rFonts w:ascii="Times New Roman" w:eastAsia="仿宋_GB2312" w:hAnsi="Times New Roman"/>
          <w:sz w:val="32"/>
          <w:szCs w:val="32"/>
          <w:lang w:eastAsia="zh-CN"/>
        </w:rPr>
        <w:t>城乡低保资金</w:t>
      </w:r>
      <w:proofErr w:type="gramEnd"/>
      <w:r w:rsidRPr="008422B7">
        <w:rPr>
          <w:rFonts w:ascii="Times New Roman" w:eastAsia="仿宋_GB2312" w:hAnsi="Times New Roman"/>
          <w:sz w:val="32"/>
          <w:szCs w:val="32"/>
          <w:lang w:eastAsia="zh-CN"/>
        </w:rPr>
        <w:t>，对全县</w:t>
      </w:r>
      <w:r w:rsidRPr="008422B7">
        <w:rPr>
          <w:rFonts w:ascii="Times New Roman" w:eastAsia="仿宋_GB2312" w:hAnsi="Times New Roman"/>
          <w:sz w:val="32"/>
          <w:szCs w:val="32"/>
          <w:lang w:eastAsia="zh-CN"/>
        </w:rPr>
        <w:t>15</w:t>
      </w:r>
      <w:r w:rsidRPr="008422B7">
        <w:rPr>
          <w:rFonts w:ascii="Times New Roman" w:eastAsia="仿宋_GB2312" w:hAnsi="Times New Roman"/>
          <w:sz w:val="32"/>
          <w:szCs w:val="32"/>
          <w:lang w:eastAsia="zh-CN"/>
        </w:rPr>
        <w:t>个乡镇的临时救助资金使用情况进行专项检查。</w:t>
      </w:r>
    </w:p>
    <w:p w:rsidR="008422B7" w:rsidRPr="008422B7" w:rsidRDefault="008422B7" w:rsidP="008422B7">
      <w:pPr>
        <w:spacing w:line="594" w:lineRule="exact"/>
        <w:ind w:firstLineChars="220" w:firstLine="707"/>
        <w:rPr>
          <w:rFonts w:ascii="Times New Roman" w:eastAsia="仿宋_GB2312" w:hAnsi="Times New Roman"/>
          <w:b/>
          <w:bCs/>
          <w:sz w:val="32"/>
          <w:szCs w:val="32"/>
          <w:u w:val="single"/>
          <w:lang w:eastAsia="zh-CN"/>
        </w:rPr>
      </w:pPr>
      <w:r w:rsidRPr="008422B7">
        <w:rPr>
          <w:rFonts w:ascii="Times New Roman" w:eastAsia="楷体_GB2312" w:hAnsi="Times New Roman"/>
          <w:b/>
          <w:sz w:val="32"/>
          <w:szCs w:val="32"/>
          <w:lang w:eastAsia="zh-CN"/>
        </w:rPr>
        <w:t>加快推进养老服务体系建设。</w:t>
      </w:r>
      <w:r w:rsidRPr="008422B7">
        <w:rPr>
          <w:rFonts w:ascii="Times New Roman" w:eastAsia="仿宋_GB2312" w:hAnsi="Times New Roman"/>
          <w:b/>
          <w:sz w:val="32"/>
          <w:szCs w:val="32"/>
          <w:lang w:eastAsia="zh-CN"/>
        </w:rPr>
        <w:t>一是</w:t>
      </w:r>
      <w:r w:rsidRPr="008422B7">
        <w:rPr>
          <w:rFonts w:ascii="Times New Roman" w:eastAsia="仿宋_GB2312" w:hAnsi="Times New Roman"/>
          <w:sz w:val="32"/>
          <w:szCs w:val="32"/>
          <w:lang w:eastAsia="zh-CN"/>
        </w:rPr>
        <w:t>积极争取上级养老服务项目资金，引导社会力量参与。启动桃花江养老公寓</w:t>
      </w:r>
      <w:proofErr w:type="gramStart"/>
      <w:r w:rsidRPr="008422B7">
        <w:rPr>
          <w:rFonts w:ascii="Times New Roman" w:eastAsia="仿宋_GB2312" w:hAnsi="Times New Roman"/>
          <w:sz w:val="32"/>
          <w:szCs w:val="32"/>
          <w:lang w:eastAsia="zh-CN"/>
        </w:rPr>
        <w:t>和城企联动</w:t>
      </w:r>
      <w:proofErr w:type="gramEnd"/>
      <w:r w:rsidRPr="008422B7">
        <w:rPr>
          <w:rFonts w:ascii="Times New Roman" w:eastAsia="仿宋_GB2312" w:hAnsi="Times New Roman" w:hint="eastAsia"/>
          <w:sz w:val="32"/>
          <w:szCs w:val="32"/>
          <w:lang w:eastAsia="zh-CN"/>
        </w:rPr>
        <w:t>桃江县玉溪</w:t>
      </w:r>
      <w:proofErr w:type="gramStart"/>
      <w:r w:rsidRPr="008422B7">
        <w:rPr>
          <w:rFonts w:ascii="Times New Roman" w:eastAsia="仿宋_GB2312" w:hAnsi="Times New Roman" w:hint="eastAsia"/>
          <w:sz w:val="32"/>
          <w:szCs w:val="32"/>
          <w:lang w:eastAsia="zh-CN"/>
        </w:rPr>
        <w:t>康养中心</w:t>
      </w:r>
      <w:proofErr w:type="gramEnd"/>
      <w:r w:rsidRPr="008422B7">
        <w:rPr>
          <w:rFonts w:ascii="Times New Roman" w:eastAsia="仿宋_GB2312" w:hAnsi="Times New Roman"/>
          <w:sz w:val="32"/>
          <w:szCs w:val="32"/>
          <w:lang w:eastAsia="zh-CN"/>
        </w:rPr>
        <w:t>项目建设，完成了牛田敬老院、</w:t>
      </w:r>
      <w:proofErr w:type="gramStart"/>
      <w:r w:rsidRPr="008422B7">
        <w:rPr>
          <w:rFonts w:ascii="Times New Roman" w:eastAsia="仿宋_GB2312" w:hAnsi="Times New Roman"/>
          <w:sz w:val="32"/>
          <w:szCs w:val="32"/>
          <w:lang w:eastAsia="zh-CN"/>
        </w:rPr>
        <w:t>沾溪敬老院</w:t>
      </w:r>
      <w:proofErr w:type="gramEnd"/>
      <w:r w:rsidRPr="008422B7">
        <w:rPr>
          <w:rFonts w:ascii="Times New Roman" w:eastAsia="仿宋_GB2312" w:hAnsi="Times New Roman"/>
          <w:sz w:val="32"/>
          <w:szCs w:val="32"/>
          <w:lang w:eastAsia="zh-CN"/>
        </w:rPr>
        <w:t>提</w:t>
      </w:r>
      <w:proofErr w:type="gramStart"/>
      <w:r w:rsidRPr="008422B7">
        <w:rPr>
          <w:rFonts w:ascii="Times New Roman" w:eastAsia="仿宋_GB2312" w:hAnsi="Times New Roman"/>
          <w:sz w:val="32"/>
          <w:szCs w:val="32"/>
          <w:lang w:eastAsia="zh-CN"/>
        </w:rPr>
        <w:t>质改造</w:t>
      </w:r>
      <w:proofErr w:type="gramEnd"/>
      <w:r w:rsidRPr="008422B7">
        <w:rPr>
          <w:rFonts w:ascii="Times New Roman" w:eastAsia="仿宋_GB2312" w:hAnsi="Times New Roman"/>
          <w:sz w:val="32"/>
          <w:szCs w:val="32"/>
          <w:lang w:eastAsia="zh-CN"/>
        </w:rPr>
        <w:t>工程；</w:t>
      </w:r>
      <w:r w:rsidRPr="008422B7">
        <w:rPr>
          <w:rFonts w:ascii="Times New Roman" w:eastAsia="仿宋_GB2312" w:hAnsi="仿宋_GB2312"/>
          <w:sz w:val="32"/>
          <w:szCs w:val="32"/>
          <w:lang w:eastAsia="zh-CN"/>
        </w:rPr>
        <w:t>按质按量完成桃花江镇中心敬老院建设项目，</w:t>
      </w:r>
      <w:r w:rsidRPr="008422B7">
        <w:rPr>
          <w:rFonts w:ascii="Times New Roman" w:eastAsia="仿宋_GB2312" w:hAnsi="Times New Roman"/>
          <w:sz w:val="32"/>
          <w:szCs w:val="32"/>
          <w:lang w:eastAsia="zh-CN"/>
        </w:rPr>
        <w:t>提高了特困人员供养护理服务。投入</w:t>
      </w:r>
      <w:r w:rsidRPr="008422B7">
        <w:rPr>
          <w:rFonts w:ascii="Times New Roman" w:eastAsia="仿宋_GB2312" w:hAnsi="Times New Roman"/>
          <w:sz w:val="32"/>
          <w:szCs w:val="32"/>
          <w:lang w:eastAsia="zh-CN"/>
        </w:rPr>
        <w:t>10</w:t>
      </w:r>
      <w:r w:rsidRPr="008422B7">
        <w:rPr>
          <w:rFonts w:ascii="Times New Roman" w:eastAsia="仿宋_GB2312" w:hAnsi="Times New Roman"/>
          <w:sz w:val="32"/>
          <w:szCs w:val="32"/>
          <w:lang w:eastAsia="zh-CN"/>
        </w:rPr>
        <w:t>万</w:t>
      </w:r>
      <w:r w:rsidRPr="008422B7">
        <w:rPr>
          <w:rFonts w:ascii="Times New Roman" w:eastAsia="仿宋_GB2312" w:hAnsi="Times New Roman" w:hint="eastAsia"/>
          <w:sz w:val="32"/>
          <w:szCs w:val="32"/>
          <w:lang w:eastAsia="zh-CN"/>
        </w:rPr>
        <w:t>元</w:t>
      </w:r>
      <w:r w:rsidRPr="008422B7">
        <w:rPr>
          <w:rFonts w:ascii="Times New Roman" w:eastAsia="仿宋_GB2312" w:hAnsi="Times New Roman"/>
          <w:sz w:val="32"/>
          <w:szCs w:val="32"/>
          <w:lang w:eastAsia="zh-CN"/>
        </w:rPr>
        <w:t>运营元补贴支持民办养老机构发展壮大。</w:t>
      </w:r>
      <w:r w:rsidRPr="008422B7">
        <w:rPr>
          <w:rFonts w:ascii="Times New Roman" w:eastAsia="仿宋_GB2312" w:hAnsi="Times New Roman"/>
          <w:b/>
          <w:bCs/>
          <w:sz w:val="32"/>
          <w:szCs w:val="32"/>
          <w:lang w:eastAsia="zh-CN"/>
        </w:rPr>
        <w:t>二是</w:t>
      </w:r>
      <w:r w:rsidRPr="008422B7">
        <w:rPr>
          <w:rFonts w:ascii="Times New Roman" w:eastAsia="仿宋_GB2312" w:hAnsi="Times New Roman"/>
          <w:sz w:val="32"/>
          <w:szCs w:val="32"/>
          <w:lang w:eastAsia="zh-CN"/>
        </w:rPr>
        <w:t>扎实开展养老机构服务质量专项行动，</w:t>
      </w:r>
      <w:r w:rsidRPr="008422B7">
        <w:rPr>
          <w:rFonts w:ascii="Times New Roman" w:eastAsia="仿宋_GB2312" w:hAnsi="仿宋_GB2312"/>
          <w:sz w:val="32"/>
          <w:szCs w:val="32"/>
          <w:lang w:eastAsia="zh-CN"/>
        </w:rPr>
        <w:t>在牛田镇敬老院召开全县养老服务质量建设推进会</w:t>
      </w:r>
      <w:r w:rsidRPr="008422B7">
        <w:rPr>
          <w:rFonts w:ascii="Times New Roman" w:eastAsia="仿宋_GB2312" w:hAnsi="仿宋_GB2312" w:hint="eastAsia"/>
          <w:sz w:val="32"/>
          <w:szCs w:val="32"/>
          <w:lang w:eastAsia="zh-CN"/>
        </w:rPr>
        <w:t>，</w:t>
      </w:r>
      <w:r w:rsidRPr="008422B7">
        <w:rPr>
          <w:rFonts w:ascii="Times New Roman" w:eastAsia="仿宋_GB2312" w:hAnsi="Times New Roman"/>
          <w:sz w:val="32"/>
          <w:szCs w:val="32"/>
          <w:lang w:eastAsia="zh-CN"/>
        </w:rPr>
        <w:t>联合消防、</w:t>
      </w:r>
      <w:proofErr w:type="gramStart"/>
      <w:r w:rsidRPr="008422B7">
        <w:rPr>
          <w:rFonts w:ascii="Times New Roman" w:eastAsia="仿宋_GB2312" w:hAnsi="Times New Roman"/>
          <w:sz w:val="32"/>
          <w:szCs w:val="32"/>
          <w:lang w:eastAsia="zh-CN"/>
        </w:rPr>
        <w:t>市监等</w:t>
      </w:r>
      <w:proofErr w:type="gramEnd"/>
      <w:r w:rsidRPr="008422B7">
        <w:rPr>
          <w:rFonts w:ascii="Times New Roman" w:eastAsia="仿宋_GB2312" w:hAnsi="Times New Roman"/>
          <w:sz w:val="32"/>
          <w:szCs w:val="32"/>
          <w:lang w:eastAsia="zh-CN"/>
        </w:rPr>
        <w:t>部门对</w:t>
      </w:r>
      <w:r w:rsidRPr="008422B7">
        <w:rPr>
          <w:rFonts w:ascii="Times New Roman" w:eastAsia="仿宋_GB2312" w:hAnsi="Times New Roman"/>
          <w:sz w:val="32"/>
          <w:szCs w:val="32"/>
          <w:lang w:eastAsia="zh-CN"/>
        </w:rPr>
        <w:t>28</w:t>
      </w:r>
      <w:r w:rsidRPr="008422B7">
        <w:rPr>
          <w:rFonts w:ascii="Times New Roman" w:eastAsia="仿宋_GB2312" w:hAnsi="Times New Roman"/>
          <w:sz w:val="32"/>
          <w:szCs w:val="32"/>
          <w:lang w:eastAsia="zh-CN"/>
        </w:rPr>
        <w:t>家养老机构开展服务质量专项检查，对存在的问题限时整改，消除重大隐患</w:t>
      </w:r>
      <w:r w:rsidRPr="008422B7">
        <w:rPr>
          <w:rFonts w:ascii="Times New Roman" w:eastAsia="仿宋_GB2312" w:hAnsi="Times New Roman" w:hint="eastAsia"/>
          <w:sz w:val="32"/>
          <w:szCs w:val="32"/>
          <w:lang w:eastAsia="zh-CN"/>
        </w:rPr>
        <w:t>，</w:t>
      </w:r>
      <w:r w:rsidRPr="008422B7">
        <w:rPr>
          <w:rFonts w:ascii="Times New Roman" w:eastAsia="仿宋_GB2312" w:hAnsi="Times New Roman"/>
          <w:sz w:val="32"/>
          <w:szCs w:val="32"/>
          <w:lang w:eastAsia="zh-CN"/>
        </w:rPr>
        <w:t>养老机构消防设施均已符合标准。</w:t>
      </w:r>
      <w:r w:rsidRPr="008422B7">
        <w:rPr>
          <w:rFonts w:ascii="Times New Roman" w:eastAsia="仿宋_GB2312" w:hAnsi="Times New Roman"/>
          <w:b/>
          <w:bCs/>
          <w:sz w:val="32"/>
          <w:szCs w:val="32"/>
          <w:lang w:eastAsia="zh-CN"/>
        </w:rPr>
        <w:t>三是</w:t>
      </w:r>
      <w:r w:rsidRPr="008422B7">
        <w:rPr>
          <w:rFonts w:ascii="Times New Roman" w:eastAsia="仿宋_GB2312" w:hAnsi="Times New Roman"/>
          <w:sz w:val="32"/>
          <w:szCs w:val="32"/>
          <w:lang w:eastAsia="zh-CN"/>
        </w:rPr>
        <w:t>扎实开展民办养老机构涉嫌非法集资防范工作。</w:t>
      </w:r>
      <w:r w:rsidRPr="008422B7">
        <w:rPr>
          <w:rFonts w:ascii="Times New Roman" w:eastAsia="仿宋_GB2312" w:hAnsi="仿宋_GB2312"/>
          <w:sz w:val="32"/>
          <w:szCs w:val="32"/>
          <w:lang w:eastAsia="zh-CN"/>
        </w:rPr>
        <w:t>出台《桃江县养老服务机构非法集资风险排查工作方案》，对全县</w:t>
      </w:r>
      <w:r w:rsidRPr="008422B7">
        <w:rPr>
          <w:rFonts w:ascii="Times New Roman" w:eastAsia="仿宋_GB2312" w:hAnsi="Times New Roman"/>
          <w:sz w:val="32"/>
          <w:szCs w:val="32"/>
          <w:lang w:eastAsia="zh-CN"/>
        </w:rPr>
        <w:t>19</w:t>
      </w:r>
      <w:r w:rsidRPr="008422B7">
        <w:rPr>
          <w:rFonts w:ascii="Times New Roman" w:eastAsia="仿宋_GB2312" w:hAnsi="仿宋_GB2312"/>
          <w:sz w:val="32"/>
          <w:szCs w:val="32"/>
          <w:lang w:eastAsia="zh-CN"/>
        </w:rPr>
        <w:t>家民办养老机构开展排查，</w:t>
      </w:r>
      <w:r w:rsidRPr="008422B7">
        <w:rPr>
          <w:rFonts w:ascii="Times New Roman" w:eastAsia="仿宋_GB2312" w:hAnsi="仿宋_GB2312"/>
          <w:color w:val="000000"/>
          <w:sz w:val="32"/>
          <w:szCs w:val="32"/>
          <w:lang w:eastAsia="zh-CN"/>
        </w:rPr>
        <w:t>发放</w:t>
      </w:r>
      <w:r w:rsidRPr="008422B7">
        <w:rPr>
          <w:rFonts w:ascii="Times New Roman" w:eastAsia="仿宋_GB2312" w:hAnsi="Times New Roman"/>
          <w:color w:val="000000"/>
          <w:sz w:val="32"/>
          <w:szCs w:val="32"/>
          <w:lang w:eastAsia="zh-CN"/>
        </w:rPr>
        <w:t>45000</w:t>
      </w:r>
      <w:r w:rsidRPr="008422B7">
        <w:rPr>
          <w:rFonts w:ascii="Times New Roman" w:eastAsia="仿宋_GB2312" w:hAnsi="仿宋_GB2312"/>
          <w:color w:val="000000"/>
          <w:sz w:val="32"/>
          <w:szCs w:val="32"/>
          <w:lang w:eastAsia="zh-CN"/>
        </w:rPr>
        <w:t>份</w:t>
      </w:r>
      <w:proofErr w:type="gramStart"/>
      <w:r w:rsidRPr="008422B7">
        <w:rPr>
          <w:rFonts w:ascii="Times New Roman" w:eastAsia="仿宋_GB2312" w:hAnsi="仿宋_GB2312"/>
          <w:color w:val="000000"/>
          <w:sz w:val="32"/>
          <w:szCs w:val="32"/>
          <w:lang w:eastAsia="zh-CN"/>
        </w:rPr>
        <w:t>防非宣传</w:t>
      </w:r>
      <w:proofErr w:type="gramEnd"/>
      <w:r w:rsidRPr="008422B7">
        <w:rPr>
          <w:rFonts w:ascii="Times New Roman" w:eastAsia="仿宋_GB2312" w:hAnsi="仿宋_GB2312"/>
          <w:color w:val="000000"/>
          <w:sz w:val="32"/>
          <w:szCs w:val="32"/>
          <w:lang w:eastAsia="zh-CN"/>
        </w:rPr>
        <w:t>手册、</w:t>
      </w:r>
      <w:r w:rsidRPr="008422B7">
        <w:rPr>
          <w:rFonts w:ascii="Times New Roman" w:eastAsia="仿宋_GB2312" w:hAnsi="Times New Roman"/>
          <w:color w:val="000000"/>
          <w:sz w:val="32"/>
          <w:szCs w:val="32"/>
          <w:lang w:eastAsia="zh-CN"/>
        </w:rPr>
        <w:t>400</w:t>
      </w:r>
      <w:r w:rsidRPr="008422B7">
        <w:rPr>
          <w:rFonts w:ascii="Times New Roman" w:eastAsia="仿宋_GB2312" w:hAnsi="仿宋_GB2312"/>
          <w:color w:val="000000"/>
          <w:sz w:val="32"/>
          <w:szCs w:val="32"/>
          <w:lang w:eastAsia="zh-CN"/>
        </w:rPr>
        <w:t>张海报</w:t>
      </w:r>
      <w:r w:rsidRPr="008422B7">
        <w:rPr>
          <w:rFonts w:ascii="Times New Roman" w:eastAsia="仿宋_GB2312" w:hAnsi="仿宋_GB2312" w:hint="eastAsia"/>
          <w:color w:val="000000"/>
          <w:sz w:val="32"/>
          <w:szCs w:val="32"/>
          <w:lang w:eastAsia="zh-CN"/>
        </w:rPr>
        <w:t>、</w:t>
      </w:r>
      <w:r w:rsidRPr="008422B7">
        <w:rPr>
          <w:rFonts w:ascii="Times New Roman" w:eastAsia="仿宋_GB2312" w:hAnsi="仿宋_GB2312" w:hint="eastAsia"/>
          <w:color w:val="000000"/>
          <w:sz w:val="32"/>
          <w:szCs w:val="32"/>
          <w:lang w:eastAsia="zh-CN"/>
        </w:rPr>
        <w:t>2</w:t>
      </w:r>
      <w:r w:rsidRPr="008422B7">
        <w:rPr>
          <w:rFonts w:ascii="Times New Roman" w:eastAsia="仿宋_GB2312" w:hAnsi="仿宋_GB2312"/>
          <w:color w:val="000000"/>
          <w:sz w:val="32"/>
          <w:szCs w:val="32"/>
          <w:lang w:eastAsia="zh-CN"/>
        </w:rPr>
        <w:t>块</w:t>
      </w:r>
      <w:proofErr w:type="gramStart"/>
      <w:r w:rsidRPr="008422B7">
        <w:rPr>
          <w:rFonts w:ascii="Times New Roman" w:eastAsia="仿宋_GB2312" w:hAnsi="仿宋_GB2312"/>
          <w:color w:val="000000"/>
          <w:sz w:val="32"/>
          <w:szCs w:val="32"/>
          <w:lang w:eastAsia="zh-CN"/>
        </w:rPr>
        <w:t>防非宣传</w:t>
      </w:r>
      <w:proofErr w:type="gramEnd"/>
      <w:r w:rsidRPr="008422B7">
        <w:rPr>
          <w:rFonts w:ascii="Times New Roman" w:eastAsia="仿宋_GB2312" w:hAnsi="仿宋_GB2312"/>
          <w:color w:val="000000"/>
          <w:sz w:val="32"/>
          <w:szCs w:val="32"/>
          <w:lang w:eastAsia="zh-CN"/>
        </w:rPr>
        <w:t>牌，利用互联网、新媒介收集养老服务领域非法集资线索，</w:t>
      </w:r>
      <w:r w:rsidRPr="008422B7">
        <w:rPr>
          <w:rFonts w:ascii="Times New Roman" w:eastAsia="仿宋_GB2312" w:hAnsi="仿宋_GB2312"/>
          <w:color w:val="010101"/>
          <w:sz w:val="32"/>
          <w:szCs w:val="32"/>
          <w:lang w:eastAsia="zh-CN"/>
        </w:rPr>
        <w:t>切实提高社会公众风险防范意识，从源头上防范非法集</w:t>
      </w:r>
      <w:r w:rsidRPr="008422B7">
        <w:rPr>
          <w:rFonts w:ascii="Times New Roman" w:eastAsia="仿宋_GB2312" w:hAnsi="仿宋_GB2312"/>
          <w:color w:val="000000"/>
          <w:sz w:val="32"/>
          <w:szCs w:val="32"/>
          <w:lang w:eastAsia="zh-CN"/>
        </w:rPr>
        <w:t>资。</w:t>
      </w:r>
      <w:r w:rsidRPr="008422B7">
        <w:rPr>
          <w:rFonts w:ascii="Times New Roman" w:eastAsia="仿宋_GB2312" w:hAnsi="仿宋_GB2312"/>
          <w:b/>
          <w:bCs/>
          <w:color w:val="000000"/>
          <w:sz w:val="32"/>
          <w:szCs w:val="32"/>
          <w:lang w:eastAsia="zh-CN"/>
        </w:rPr>
        <w:t>四是</w:t>
      </w:r>
      <w:r w:rsidRPr="008422B7">
        <w:rPr>
          <w:rFonts w:ascii="Times New Roman" w:eastAsia="仿宋_GB2312" w:hAnsi="仿宋_GB2312"/>
          <w:color w:val="000000"/>
          <w:sz w:val="32"/>
          <w:szCs w:val="32"/>
          <w:lang w:eastAsia="zh-CN"/>
        </w:rPr>
        <w:t>切实做好养老服务综合管理平台录入工作，严格百岁老人津补贴、基本养老服务补贴和农村留守老人的信息录入及资金发放。</w:t>
      </w:r>
    </w:p>
    <w:p w:rsidR="008422B7" w:rsidRPr="008422B7" w:rsidRDefault="008422B7" w:rsidP="008422B7">
      <w:pPr>
        <w:spacing w:line="594" w:lineRule="exact"/>
        <w:ind w:firstLineChars="220" w:firstLine="707"/>
        <w:rPr>
          <w:rFonts w:ascii="Times New Roman" w:eastAsia="仿宋_GB2312" w:hAnsi="Times New Roman"/>
          <w:sz w:val="32"/>
          <w:szCs w:val="32"/>
          <w:lang w:eastAsia="zh-CN"/>
        </w:rPr>
      </w:pPr>
      <w:r w:rsidRPr="008422B7">
        <w:rPr>
          <w:rFonts w:ascii="Times New Roman" w:eastAsia="楷体_GB2312" w:hAnsi="楷体_GB2312"/>
          <w:b/>
          <w:bCs/>
          <w:sz w:val="32"/>
          <w:szCs w:val="32"/>
          <w:lang w:eastAsia="zh-CN"/>
        </w:rPr>
        <w:lastRenderedPageBreak/>
        <w:t>基层社会管理得到加强。</w:t>
      </w:r>
      <w:r w:rsidRPr="008422B7">
        <w:rPr>
          <w:rFonts w:ascii="Times New Roman" w:eastAsia="仿宋_GB2312" w:hAnsi="Times New Roman"/>
          <w:b/>
          <w:color w:val="000000"/>
          <w:sz w:val="32"/>
          <w:szCs w:val="32"/>
          <w:lang w:eastAsia="zh-CN"/>
        </w:rPr>
        <w:t>村居建设方面：</w:t>
      </w:r>
      <w:r w:rsidRPr="008422B7">
        <w:rPr>
          <w:rFonts w:ascii="Times New Roman" w:eastAsia="仿宋_GB2312" w:hAnsi="仿宋_GB2312"/>
          <w:sz w:val="32"/>
          <w:szCs w:val="32"/>
          <w:lang w:eastAsia="zh-CN"/>
        </w:rPr>
        <w:t>扎实推进城乡社区治理体系和治理能力现代化建设，完成</w:t>
      </w:r>
      <w:r w:rsidRPr="008422B7">
        <w:rPr>
          <w:rFonts w:ascii="Times New Roman" w:eastAsia="仿宋_GB2312" w:hAnsi="Times New Roman"/>
          <w:sz w:val="32"/>
          <w:szCs w:val="32"/>
          <w:lang w:eastAsia="zh-CN"/>
        </w:rPr>
        <w:t>247</w:t>
      </w:r>
      <w:r w:rsidRPr="008422B7">
        <w:rPr>
          <w:rFonts w:ascii="Times New Roman" w:eastAsia="仿宋_GB2312" w:hAnsi="仿宋_GB2312"/>
          <w:sz w:val="32"/>
          <w:szCs w:val="32"/>
          <w:lang w:eastAsia="zh-CN"/>
        </w:rPr>
        <w:t>个村（居）村规民约全覆盖，</w:t>
      </w:r>
      <w:r w:rsidRPr="008422B7">
        <w:rPr>
          <w:rFonts w:ascii="Times New Roman" w:eastAsia="仿宋_GB2312" w:hAnsi="仿宋_GB2312" w:hint="eastAsia"/>
          <w:sz w:val="32"/>
          <w:szCs w:val="32"/>
          <w:lang w:eastAsia="zh-CN"/>
        </w:rPr>
        <w:t>并</w:t>
      </w:r>
      <w:r w:rsidRPr="008422B7">
        <w:rPr>
          <w:rFonts w:ascii="Times New Roman" w:eastAsia="仿宋_GB2312" w:hAnsi="仿宋_GB2312"/>
          <w:sz w:val="32"/>
          <w:szCs w:val="32"/>
          <w:lang w:eastAsia="zh-CN"/>
        </w:rPr>
        <w:t>进行</w:t>
      </w:r>
      <w:r w:rsidRPr="008422B7">
        <w:rPr>
          <w:rFonts w:ascii="Times New Roman" w:eastAsia="仿宋_GB2312" w:hAnsi="仿宋_GB2312" w:hint="eastAsia"/>
          <w:sz w:val="32"/>
          <w:szCs w:val="32"/>
          <w:lang w:eastAsia="zh-CN"/>
        </w:rPr>
        <w:t>了</w:t>
      </w:r>
      <w:r w:rsidRPr="008422B7">
        <w:rPr>
          <w:rFonts w:ascii="Times New Roman" w:eastAsia="仿宋_GB2312" w:hAnsi="仿宋_GB2312"/>
          <w:sz w:val="32"/>
          <w:szCs w:val="32"/>
          <w:lang w:eastAsia="zh-CN"/>
        </w:rPr>
        <w:t>评</w:t>
      </w:r>
      <w:r w:rsidRPr="008422B7">
        <w:rPr>
          <w:rFonts w:ascii="Times New Roman" w:eastAsia="仿宋_GB2312" w:hAnsi="仿宋_GB2312" w:hint="eastAsia"/>
          <w:sz w:val="32"/>
          <w:szCs w:val="32"/>
          <w:lang w:eastAsia="zh-CN"/>
        </w:rPr>
        <w:t>选</w:t>
      </w:r>
      <w:r w:rsidRPr="008422B7">
        <w:rPr>
          <w:rFonts w:ascii="Times New Roman" w:eastAsia="仿宋_GB2312" w:hAnsi="仿宋_GB2312"/>
          <w:sz w:val="32"/>
          <w:szCs w:val="32"/>
          <w:lang w:eastAsia="zh-CN"/>
        </w:rPr>
        <w:t>。推进全县一门式服务建设，功能室使用、标准化建设，持续推进村（社区）减负工作。全面启动乡镇第十一届（十）届村（居）民委员会选举</w:t>
      </w:r>
      <w:r w:rsidRPr="008422B7">
        <w:rPr>
          <w:rFonts w:ascii="Times New Roman" w:eastAsia="仿宋_GB2312" w:hAnsi="仿宋_GB2312" w:hint="eastAsia"/>
          <w:sz w:val="32"/>
          <w:szCs w:val="32"/>
          <w:lang w:eastAsia="zh-CN"/>
        </w:rPr>
        <w:t>工作</w:t>
      </w:r>
      <w:r w:rsidRPr="008422B7">
        <w:rPr>
          <w:rFonts w:ascii="Times New Roman" w:eastAsia="仿宋_GB2312" w:hAnsi="仿宋_GB2312"/>
          <w:sz w:val="32"/>
          <w:szCs w:val="32"/>
          <w:lang w:eastAsia="zh-CN"/>
        </w:rPr>
        <w:t>，选齐配</w:t>
      </w:r>
      <w:proofErr w:type="gramStart"/>
      <w:r w:rsidRPr="008422B7">
        <w:rPr>
          <w:rFonts w:ascii="Times New Roman" w:eastAsia="仿宋_GB2312" w:hAnsi="仿宋_GB2312"/>
          <w:sz w:val="32"/>
          <w:szCs w:val="32"/>
          <w:lang w:eastAsia="zh-CN"/>
        </w:rPr>
        <w:t>强基层</w:t>
      </w:r>
      <w:proofErr w:type="gramEnd"/>
      <w:r w:rsidRPr="008422B7">
        <w:rPr>
          <w:rFonts w:ascii="Times New Roman" w:eastAsia="仿宋_GB2312" w:hAnsi="仿宋_GB2312"/>
          <w:sz w:val="32"/>
          <w:szCs w:val="32"/>
          <w:lang w:eastAsia="zh-CN"/>
        </w:rPr>
        <w:t>群众性自治组织，夯实基层组织基础，更好助力乡村振兴。完成了桃花江镇</w:t>
      </w:r>
      <w:proofErr w:type="gramStart"/>
      <w:r w:rsidRPr="008422B7">
        <w:rPr>
          <w:rFonts w:ascii="Times New Roman" w:eastAsia="仿宋_GB2312" w:hAnsi="仿宋_GB2312"/>
          <w:sz w:val="32"/>
          <w:szCs w:val="32"/>
          <w:lang w:eastAsia="zh-CN"/>
        </w:rPr>
        <w:t>牛潭河等</w:t>
      </w:r>
      <w:r w:rsidRPr="008422B7">
        <w:rPr>
          <w:rFonts w:ascii="Times New Roman" w:eastAsia="仿宋_GB2312" w:hAnsi="Times New Roman"/>
          <w:sz w:val="32"/>
          <w:szCs w:val="32"/>
          <w:lang w:eastAsia="zh-CN"/>
        </w:rPr>
        <w:t>3</w:t>
      </w:r>
      <w:r w:rsidRPr="008422B7">
        <w:rPr>
          <w:rFonts w:ascii="Times New Roman" w:eastAsia="仿宋_GB2312" w:hAnsi="仿宋_GB2312"/>
          <w:sz w:val="32"/>
          <w:szCs w:val="32"/>
          <w:lang w:eastAsia="zh-CN"/>
        </w:rPr>
        <w:t>个村改社区</w:t>
      </w:r>
      <w:proofErr w:type="gramEnd"/>
      <w:r w:rsidRPr="008422B7">
        <w:rPr>
          <w:rFonts w:ascii="Times New Roman" w:eastAsia="仿宋_GB2312" w:hAnsi="仿宋_GB2312"/>
          <w:sz w:val="32"/>
          <w:szCs w:val="32"/>
          <w:lang w:eastAsia="zh-CN"/>
        </w:rPr>
        <w:t>。</w:t>
      </w:r>
      <w:r w:rsidRPr="008422B7">
        <w:rPr>
          <w:rFonts w:ascii="Times New Roman" w:eastAsia="仿宋_GB2312" w:hAnsi="Times New Roman"/>
          <w:b/>
          <w:color w:val="000000"/>
          <w:sz w:val="32"/>
          <w:szCs w:val="32"/>
          <w:lang w:eastAsia="zh-CN"/>
        </w:rPr>
        <w:t>地名普查方面：</w:t>
      </w:r>
      <w:r w:rsidRPr="008422B7">
        <w:rPr>
          <w:rFonts w:ascii="Times New Roman" w:eastAsia="仿宋_GB2312" w:hAnsi="仿宋_GB2312"/>
          <w:sz w:val="32"/>
          <w:szCs w:val="32"/>
          <w:lang w:eastAsia="zh-CN"/>
        </w:rPr>
        <w:t>深化平安边界建设，完成</w:t>
      </w:r>
      <w:proofErr w:type="gramStart"/>
      <w:r w:rsidRPr="008422B7">
        <w:rPr>
          <w:rFonts w:ascii="Times New Roman" w:eastAsia="仿宋_GB2312" w:hAnsi="仿宋_GB2312"/>
          <w:sz w:val="32"/>
          <w:szCs w:val="32"/>
          <w:lang w:eastAsia="zh-CN"/>
        </w:rPr>
        <w:t>桃资线</w:t>
      </w:r>
      <w:proofErr w:type="gramEnd"/>
      <w:r w:rsidRPr="008422B7">
        <w:rPr>
          <w:rFonts w:ascii="Times New Roman" w:eastAsia="仿宋_GB2312" w:hAnsi="仿宋_GB2312"/>
          <w:sz w:val="32"/>
          <w:szCs w:val="32"/>
          <w:lang w:eastAsia="zh-CN"/>
        </w:rPr>
        <w:t>联检工作。稳妥推进清理整治不规范地名，完成全县不规范地名的模排，规范</w:t>
      </w:r>
      <w:proofErr w:type="gramStart"/>
      <w:r w:rsidRPr="008422B7">
        <w:rPr>
          <w:rFonts w:ascii="Times New Roman" w:eastAsia="仿宋_GB2312" w:hAnsi="仿宋_GB2312"/>
          <w:sz w:val="32"/>
          <w:szCs w:val="32"/>
          <w:lang w:eastAsia="zh-CN"/>
        </w:rPr>
        <w:t>地名命各更名</w:t>
      </w:r>
      <w:proofErr w:type="gramEnd"/>
      <w:r w:rsidRPr="008422B7">
        <w:rPr>
          <w:rFonts w:ascii="Times New Roman" w:eastAsia="仿宋_GB2312" w:hAnsi="仿宋_GB2312"/>
          <w:sz w:val="32"/>
          <w:szCs w:val="32"/>
          <w:lang w:eastAsia="zh-CN"/>
        </w:rPr>
        <w:t>程序。</w:t>
      </w:r>
      <w:r w:rsidRPr="008422B7">
        <w:rPr>
          <w:rFonts w:ascii="Times New Roman" w:eastAsia="仿宋_GB2312" w:hAnsi="Times New Roman"/>
          <w:b/>
          <w:color w:val="000000"/>
          <w:sz w:val="32"/>
          <w:szCs w:val="32"/>
          <w:lang w:eastAsia="zh-CN"/>
        </w:rPr>
        <w:t>扫黑除恶方面：</w:t>
      </w:r>
      <w:r w:rsidRPr="008422B7">
        <w:rPr>
          <w:rFonts w:ascii="Times New Roman" w:eastAsia="仿宋_GB2312" w:hAnsi="仿宋_GB2312"/>
          <w:sz w:val="32"/>
          <w:szCs w:val="32"/>
          <w:lang w:eastAsia="zh-CN"/>
        </w:rPr>
        <w:t>统筹推进全县民政领域扫黑除恶专项斗争，建立健全基层自治领域扫黑除恶专项斗争长效机制，完成扫黑除恶专项斗争三年目标任务。</w:t>
      </w:r>
    </w:p>
    <w:p w:rsidR="008422B7" w:rsidRPr="008422B7" w:rsidRDefault="008422B7" w:rsidP="008422B7">
      <w:pPr>
        <w:spacing w:line="594" w:lineRule="exact"/>
        <w:ind w:firstLineChars="220" w:firstLine="707"/>
        <w:rPr>
          <w:rFonts w:ascii="Times New Roman" w:eastAsia="仿宋_GB2312" w:hAnsi="Times New Roman"/>
          <w:color w:val="000000"/>
          <w:sz w:val="32"/>
          <w:szCs w:val="32"/>
          <w:lang w:eastAsia="zh-CN"/>
        </w:rPr>
      </w:pPr>
      <w:r w:rsidRPr="008422B7">
        <w:rPr>
          <w:rFonts w:ascii="Times New Roman" w:eastAsia="楷体_GB2312" w:hAnsi="Times New Roman"/>
          <w:b/>
          <w:sz w:val="32"/>
          <w:szCs w:val="32"/>
          <w:lang w:eastAsia="zh-CN"/>
        </w:rPr>
        <w:t>慈善社工和志愿服务稳步发展。</w:t>
      </w:r>
      <w:r w:rsidRPr="008422B7">
        <w:rPr>
          <w:rFonts w:ascii="Times New Roman" w:eastAsia="仿宋_GB2312" w:hAnsi="Times New Roman"/>
          <w:b/>
          <w:color w:val="000000"/>
          <w:sz w:val="32"/>
          <w:szCs w:val="32"/>
          <w:shd w:val="clear" w:color="auto" w:fill="FFFFFF"/>
          <w:lang w:eastAsia="zh-CN"/>
        </w:rPr>
        <w:t>慈善方面：</w:t>
      </w:r>
      <w:r w:rsidRPr="008422B7">
        <w:rPr>
          <w:rFonts w:ascii="Times New Roman" w:eastAsia="仿宋_GB2312" w:hAnsi="Times New Roman"/>
          <w:sz w:val="32"/>
          <w:szCs w:val="32"/>
          <w:lang w:eastAsia="zh-CN"/>
        </w:rPr>
        <w:t>县慈善总</w:t>
      </w:r>
      <w:r w:rsidRPr="008422B7">
        <w:rPr>
          <w:rFonts w:ascii="Times New Roman" w:eastAsia="仿宋_GB2312" w:hAnsi="Times New Roman"/>
          <w:spacing w:val="-6"/>
          <w:sz w:val="32"/>
          <w:szCs w:val="32"/>
          <w:lang w:eastAsia="zh-CN"/>
        </w:rPr>
        <w:t>会累计募集善款</w:t>
      </w:r>
      <w:r w:rsidRPr="008422B7">
        <w:rPr>
          <w:rFonts w:ascii="Times New Roman" w:eastAsia="仿宋_GB2312" w:hAnsi="Times New Roman"/>
          <w:spacing w:val="-6"/>
          <w:sz w:val="32"/>
          <w:szCs w:val="32"/>
          <w:lang w:eastAsia="zh-CN"/>
        </w:rPr>
        <w:t>502</w:t>
      </w:r>
      <w:r w:rsidRPr="008422B7">
        <w:rPr>
          <w:rFonts w:ascii="Times New Roman" w:eastAsia="仿宋_GB2312" w:hAnsi="Times New Roman"/>
          <w:spacing w:val="-6"/>
          <w:sz w:val="32"/>
          <w:szCs w:val="32"/>
          <w:lang w:eastAsia="zh-CN"/>
        </w:rPr>
        <w:t>万元（现金</w:t>
      </w:r>
      <w:r w:rsidRPr="008422B7">
        <w:rPr>
          <w:rFonts w:ascii="Times New Roman" w:eastAsia="仿宋_GB2312" w:hAnsi="Times New Roman"/>
          <w:spacing w:val="-6"/>
          <w:sz w:val="32"/>
          <w:szCs w:val="32"/>
          <w:lang w:eastAsia="zh-CN"/>
        </w:rPr>
        <w:t>436</w:t>
      </w:r>
      <w:r w:rsidRPr="008422B7">
        <w:rPr>
          <w:rFonts w:ascii="Times New Roman" w:eastAsia="仿宋_GB2312" w:hAnsi="Times New Roman"/>
          <w:spacing w:val="-6"/>
          <w:sz w:val="32"/>
          <w:szCs w:val="32"/>
          <w:lang w:eastAsia="zh-CN"/>
        </w:rPr>
        <w:t>万元、物资折价</w:t>
      </w:r>
      <w:r w:rsidRPr="008422B7">
        <w:rPr>
          <w:rFonts w:ascii="Times New Roman" w:eastAsia="仿宋_GB2312" w:hAnsi="Times New Roman"/>
          <w:spacing w:val="-6"/>
          <w:sz w:val="32"/>
          <w:szCs w:val="32"/>
          <w:lang w:eastAsia="zh-CN"/>
        </w:rPr>
        <w:t>66</w:t>
      </w:r>
      <w:r w:rsidRPr="008422B7">
        <w:rPr>
          <w:rFonts w:ascii="Times New Roman" w:eastAsia="仿宋_GB2312" w:hAnsi="Times New Roman"/>
          <w:spacing w:val="-6"/>
          <w:sz w:val="32"/>
          <w:szCs w:val="32"/>
          <w:lang w:eastAsia="zh-CN"/>
        </w:rPr>
        <w:t>万元）。资助</w:t>
      </w:r>
      <w:r w:rsidRPr="008422B7">
        <w:rPr>
          <w:rFonts w:ascii="Times New Roman" w:eastAsia="仿宋_GB2312" w:hAnsi="Times New Roman" w:hint="eastAsia"/>
          <w:spacing w:val="-6"/>
          <w:sz w:val="32"/>
          <w:szCs w:val="32"/>
          <w:lang w:eastAsia="zh-CN"/>
        </w:rPr>
        <w:t>困难学生</w:t>
      </w:r>
      <w:r w:rsidRPr="008422B7">
        <w:rPr>
          <w:rFonts w:ascii="Times New Roman" w:eastAsia="仿宋_GB2312" w:hAnsi="Times New Roman" w:hint="eastAsia"/>
          <w:spacing w:val="-6"/>
          <w:sz w:val="32"/>
          <w:szCs w:val="32"/>
          <w:lang w:eastAsia="zh-CN"/>
        </w:rPr>
        <w:t>119</w:t>
      </w:r>
      <w:r w:rsidRPr="008422B7">
        <w:rPr>
          <w:rFonts w:ascii="Times New Roman" w:eastAsia="仿宋_GB2312" w:hAnsi="Times New Roman" w:hint="eastAsia"/>
          <w:spacing w:val="-6"/>
          <w:sz w:val="32"/>
          <w:szCs w:val="32"/>
          <w:lang w:eastAsia="zh-CN"/>
        </w:rPr>
        <w:t>名、</w:t>
      </w:r>
      <w:r w:rsidRPr="008422B7">
        <w:rPr>
          <w:rFonts w:ascii="Times New Roman" w:eastAsia="仿宋_GB2312" w:hAnsi="Times New Roman"/>
          <w:spacing w:val="-6"/>
          <w:sz w:val="32"/>
          <w:szCs w:val="32"/>
          <w:lang w:eastAsia="zh-CN"/>
        </w:rPr>
        <w:t>发放助学金</w:t>
      </w:r>
      <w:r w:rsidRPr="008422B7">
        <w:rPr>
          <w:rFonts w:ascii="Times New Roman" w:eastAsia="仿宋_GB2312" w:hAnsi="Times New Roman"/>
          <w:spacing w:val="-6"/>
          <w:sz w:val="32"/>
          <w:szCs w:val="32"/>
          <w:lang w:eastAsia="zh-CN"/>
        </w:rPr>
        <w:t>1</w:t>
      </w:r>
      <w:r w:rsidRPr="008422B7">
        <w:rPr>
          <w:rFonts w:ascii="Times New Roman" w:eastAsia="仿宋_GB2312" w:hAnsi="Times New Roman" w:hint="eastAsia"/>
          <w:spacing w:val="-6"/>
          <w:sz w:val="32"/>
          <w:szCs w:val="32"/>
          <w:lang w:eastAsia="zh-CN"/>
        </w:rPr>
        <w:t>7</w:t>
      </w:r>
      <w:r w:rsidRPr="008422B7">
        <w:rPr>
          <w:rFonts w:ascii="Times New Roman" w:eastAsia="仿宋_GB2312" w:hAnsi="Times New Roman"/>
          <w:spacing w:val="-6"/>
          <w:sz w:val="32"/>
          <w:szCs w:val="32"/>
          <w:lang w:eastAsia="zh-CN"/>
        </w:rPr>
        <w:t>.</w:t>
      </w:r>
      <w:r w:rsidRPr="008422B7">
        <w:rPr>
          <w:rFonts w:ascii="Times New Roman" w:eastAsia="仿宋_GB2312" w:hAnsi="Times New Roman" w:hint="eastAsia"/>
          <w:spacing w:val="-6"/>
          <w:sz w:val="32"/>
          <w:szCs w:val="32"/>
          <w:lang w:eastAsia="zh-CN"/>
        </w:rPr>
        <w:t>55</w:t>
      </w:r>
      <w:r w:rsidRPr="008422B7">
        <w:rPr>
          <w:rFonts w:ascii="Times New Roman" w:eastAsia="仿宋_GB2312" w:hAnsi="Times New Roman"/>
          <w:spacing w:val="-6"/>
          <w:sz w:val="32"/>
          <w:szCs w:val="32"/>
          <w:lang w:eastAsia="zh-CN"/>
        </w:rPr>
        <w:t>万元。开展</w:t>
      </w:r>
      <w:r w:rsidRPr="008422B7">
        <w:rPr>
          <w:rFonts w:ascii="Times New Roman" w:eastAsia="仿宋_GB2312" w:hAnsi="Times New Roman" w:hint="eastAsia"/>
          <w:spacing w:val="-6"/>
          <w:sz w:val="32"/>
          <w:szCs w:val="32"/>
          <w:lang w:eastAsia="zh-CN"/>
        </w:rPr>
        <w:t>其他</w:t>
      </w:r>
      <w:r w:rsidRPr="008422B7">
        <w:rPr>
          <w:rFonts w:ascii="Times New Roman" w:eastAsia="仿宋_GB2312" w:hAnsi="Times New Roman"/>
          <w:spacing w:val="-6"/>
          <w:sz w:val="32"/>
          <w:szCs w:val="32"/>
          <w:lang w:eastAsia="zh-CN"/>
        </w:rPr>
        <w:t>慰问活动，</w:t>
      </w:r>
      <w:r w:rsidRPr="008422B7">
        <w:rPr>
          <w:rFonts w:ascii="Times New Roman" w:eastAsia="仿宋_GB2312" w:hAnsi="Times New Roman"/>
          <w:sz w:val="32"/>
          <w:szCs w:val="32"/>
          <w:lang w:eastAsia="zh-CN"/>
        </w:rPr>
        <w:t>发放大米、食用油</w:t>
      </w:r>
      <w:r w:rsidRPr="008422B7">
        <w:rPr>
          <w:rFonts w:ascii="Times New Roman" w:eastAsia="仿宋_GB2312" w:hAnsi="Times New Roman" w:hint="eastAsia"/>
          <w:sz w:val="32"/>
          <w:szCs w:val="32"/>
          <w:lang w:eastAsia="zh-CN"/>
        </w:rPr>
        <w:t>等物质</w:t>
      </w:r>
      <w:r w:rsidRPr="008422B7">
        <w:rPr>
          <w:rFonts w:ascii="Times New Roman" w:eastAsia="仿宋_GB2312" w:hAnsi="Times New Roman"/>
          <w:sz w:val="32"/>
          <w:szCs w:val="32"/>
          <w:lang w:eastAsia="zh-CN"/>
        </w:rPr>
        <w:t>，共</w:t>
      </w:r>
      <w:r w:rsidRPr="008422B7">
        <w:rPr>
          <w:rFonts w:ascii="Times New Roman" w:eastAsia="仿宋_GB2312" w:hAnsi="Times New Roman" w:hint="eastAsia"/>
          <w:sz w:val="32"/>
          <w:szCs w:val="32"/>
          <w:lang w:eastAsia="zh-CN"/>
        </w:rPr>
        <w:t>4.56</w:t>
      </w:r>
      <w:r w:rsidRPr="008422B7">
        <w:rPr>
          <w:rFonts w:ascii="Times New Roman" w:eastAsia="仿宋_GB2312" w:hAnsi="Times New Roman"/>
          <w:sz w:val="32"/>
          <w:szCs w:val="32"/>
          <w:lang w:eastAsia="zh-CN"/>
        </w:rPr>
        <w:t>万元。其他指定捐赠及特困、特急帮扶救助资金</w:t>
      </w:r>
      <w:r w:rsidRPr="008422B7">
        <w:rPr>
          <w:rFonts w:ascii="Times New Roman" w:eastAsia="仿宋_GB2312" w:hAnsi="Times New Roman"/>
          <w:sz w:val="32"/>
          <w:szCs w:val="32"/>
          <w:lang w:eastAsia="zh-CN"/>
        </w:rPr>
        <w:t>173.5</w:t>
      </w:r>
      <w:r w:rsidRPr="008422B7">
        <w:rPr>
          <w:rFonts w:ascii="Times New Roman" w:eastAsia="仿宋_GB2312" w:hAnsi="Times New Roman"/>
          <w:sz w:val="32"/>
          <w:szCs w:val="32"/>
          <w:lang w:eastAsia="zh-CN"/>
        </w:rPr>
        <w:t>万余元。</w:t>
      </w:r>
      <w:r w:rsidRPr="008422B7">
        <w:rPr>
          <w:rFonts w:ascii="Times New Roman" w:eastAsia="仿宋_GB2312" w:hAnsi="Times New Roman"/>
          <w:b/>
          <w:bCs/>
          <w:color w:val="000000"/>
          <w:sz w:val="32"/>
          <w:szCs w:val="32"/>
          <w:lang w:eastAsia="zh-CN"/>
        </w:rPr>
        <w:t>社工队伍建设方面：</w:t>
      </w:r>
      <w:r w:rsidRPr="008422B7">
        <w:rPr>
          <w:rFonts w:ascii="Times New Roman" w:eastAsia="仿宋_GB2312" w:hAnsi="Times New Roman"/>
          <w:bCs/>
          <w:color w:val="000000"/>
          <w:sz w:val="32"/>
          <w:szCs w:val="32"/>
          <w:shd w:val="clear" w:color="auto" w:fill="FFFFFF"/>
          <w:lang w:eastAsia="zh-CN"/>
        </w:rPr>
        <w:t>加强</w:t>
      </w:r>
      <w:r w:rsidRPr="008422B7">
        <w:rPr>
          <w:rFonts w:ascii="Times New Roman" w:eastAsia="仿宋_GB2312" w:hAnsi="Times New Roman"/>
          <w:color w:val="000000"/>
          <w:sz w:val="32"/>
          <w:szCs w:val="32"/>
          <w:lang w:eastAsia="zh-CN"/>
        </w:rPr>
        <w:t>全县乡镇社工站</w:t>
      </w:r>
      <w:r w:rsidRPr="008422B7">
        <w:rPr>
          <w:rFonts w:ascii="Times New Roman" w:eastAsia="仿宋_GB2312" w:hAnsi="Times New Roman" w:hint="eastAsia"/>
          <w:color w:val="000000"/>
          <w:sz w:val="32"/>
          <w:szCs w:val="32"/>
          <w:lang w:eastAsia="zh-CN"/>
        </w:rPr>
        <w:t>建设</w:t>
      </w:r>
      <w:r w:rsidRPr="008422B7">
        <w:rPr>
          <w:rFonts w:ascii="Times New Roman" w:eastAsia="仿宋_GB2312" w:hAnsi="Times New Roman"/>
          <w:color w:val="000000"/>
          <w:sz w:val="32"/>
          <w:szCs w:val="32"/>
          <w:lang w:eastAsia="zh-CN"/>
        </w:rPr>
        <w:t>、</w:t>
      </w:r>
      <w:r w:rsidRPr="008422B7">
        <w:rPr>
          <w:rFonts w:ascii="Times New Roman" w:eastAsia="仿宋_GB2312" w:hAnsi="Times New Roman"/>
          <w:color w:val="000000"/>
          <w:sz w:val="32"/>
          <w:szCs w:val="32"/>
          <w:lang w:eastAsia="zh-CN"/>
        </w:rPr>
        <w:t>40</w:t>
      </w:r>
      <w:r w:rsidRPr="008422B7">
        <w:rPr>
          <w:rFonts w:ascii="Times New Roman" w:eastAsia="仿宋_GB2312" w:hAnsi="Times New Roman"/>
          <w:color w:val="000000"/>
          <w:sz w:val="32"/>
          <w:szCs w:val="32"/>
          <w:lang w:eastAsia="zh-CN"/>
        </w:rPr>
        <w:t>名社工管理，发展志愿者</w:t>
      </w:r>
      <w:r w:rsidRPr="008422B7">
        <w:rPr>
          <w:rFonts w:ascii="Times New Roman" w:eastAsia="仿宋_GB2312" w:hAnsi="Times New Roman"/>
          <w:color w:val="000000"/>
          <w:sz w:val="32"/>
          <w:szCs w:val="32"/>
          <w:lang w:eastAsia="zh-CN"/>
        </w:rPr>
        <w:t>156</w:t>
      </w:r>
      <w:r w:rsidRPr="008422B7">
        <w:rPr>
          <w:rFonts w:ascii="Times New Roman" w:eastAsia="仿宋_GB2312" w:hAnsi="Times New Roman"/>
          <w:color w:val="000000"/>
          <w:sz w:val="32"/>
          <w:szCs w:val="32"/>
          <w:lang w:eastAsia="zh-CN"/>
        </w:rPr>
        <w:t>人，开展社区活动</w:t>
      </w:r>
      <w:r w:rsidRPr="008422B7">
        <w:rPr>
          <w:rFonts w:ascii="Times New Roman" w:eastAsia="仿宋_GB2312" w:hAnsi="Times New Roman"/>
          <w:color w:val="000000"/>
          <w:sz w:val="32"/>
          <w:szCs w:val="32"/>
          <w:lang w:eastAsia="zh-CN"/>
        </w:rPr>
        <w:t>92</w:t>
      </w:r>
      <w:r w:rsidRPr="008422B7">
        <w:rPr>
          <w:rFonts w:ascii="Times New Roman" w:eastAsia="仿宋_GB2312" w:hAnsi="Times New Roman"/>
          <w:color w:val="000000"/>
          <w:sz w:val="32"/>
          <w:szCs w:val="32"/>
          <w:lang w:eastAsia="zh-CN"/>
        </w:rPr>
        <w:t>场、小组活动</w:t>
      </w:r>
      <w:r w:rsidRPr="008422B7">
        <w:rPr>
          <w:rFonts w:ascii="Times New Roman" w:eastAsia="仿宋_GB2312" w:hAnsi="Times New Roman"/>
          <w:color w:val="000000"/>
          <w:sz w:val="32"/>
          <w:szCs w:val="32"/>
          <w:lang w:eastAsia="zh-CN"/>
        </w:rPr>
        <w:t>21</w:t>
      </w:r>
      <w:r w:rsidRPr="008422B7">
        <w:rPr>
          <w:rFonts w:ascii="Times New Roman" w:eastAsia="仿宋_GB2312" w:hAnsi="Times New Roman"/>
          <w:color w:val="000000"/>
          <w:sz w:val="32"/>
          <w:szCs w:val="32"/>
          <w:lang w:eastAsia="zh-CN"/>
        </w:rPr>
        <w:t>场、个案服务</w:t>
      </w:r>
      <w:r w:rsidRPr="008422B7">
        <w:rPr>
          <w:rFonts w:ascii="Times New Roman" w:eastAsia="仿宋_GB2312" w:hAnsi="Times New Roman"/>
          <w:color w:val="000000"/>
          <w:sz w:val="32"/>
          <w:szCs w:val="32"/>
          <w:lang w:eastAsia="zh-CN"/>
        </w:rPr>
        <w:t>15</w:t>
      </w:r>
      <w:r w:rsidRPr="008422B7">
        <w:rPr>
          <w:rFonts w:ascii="Times New Roman" w:eastAsia="仿宋_GB2312" w:hAnsi="Times New Roman"/>
          <w:color w:val="000000"/>
          <w:sz w:val="32"/>
          <w:szCs w:val="32"/>
          <w:lang w:eastAsia="zh-CN"/>
        </w:rPr>
        <w:t>个。</w:t>
      </w:r>
      <w:proofErr w:type="gramStart"/>
      <w:r w:rsidRPr="008422B7">
        <w:rPr>
          <w:rFonts w:ascii="Times New Roman" w:eastAsia="仿宋_GB2312" w:hAnsi="仿宋_GB2312"/>
          <w:b/>
          <w:sz w:val="32"/>
          <w:szCs w:val="32"/>
          <w:lang w:eastAsia="zh-CN"/>
        </w:rPr>
        <w:t>福彩发行</w:t>
      </w:r>
      <w:proofErr w:type="gramEnd"/>
      <w:r w:rsidRPr="008422B7">
        <w:rPr>
          <w:rFonts w:ascii="Times New Roman" w:eastAsia="仿宋_GB2312" w:hAnsi="仿宋_GB2312"/>
          <w:b/>
          <w:sz w:val="32"/>
          <w:szCs w:val="32"/>
          <w:lang w:eastAsia="zh-CN"/>
        </w:rPr>
        <w:t>方面：</w:t>
      </w:r>
      <w:proofErr w:type="gramStart"/>
      <w:r w:rsidRPr="008422B7">
        <w:rPr>
          <w:rFonts w:ascii="Times New Roman" w:eastAsia="仿宋_GB2312" w:hAnsi="Times New Roman"/>
          <w:sz w:val="32"/>
          <w:szCs w:val="32"/>
          <w:lang w:eastAsia="zh-CN"/>
        </w:rPr>
        <w:t>全县福彩投注</w:t>
      </w:r>
      <w:proofErr w:type="gramEnd"/>
      <w:r w:rsidRPr="008422B7">
        <w:rPr>
          <w:rFonts w:ascii="Times New Roman" w:eastAsia="仿宋_GB2312" w:hAnsi="Times New Roman"/>
          <w:sz w:val="32"/>
          <w:szCs w:val="32"/>
          <w:lang w:eastAsia="zh-CN"/>
        </w:rPr>
        <w:t>站</w:t>
      </w:r>
      <w:r w:rsidRPr="008422B7">
        <w:rPr>
          <w:rFonts w:ascii="Times New Roman" w:eastAsia="仿宋_GB2312" w:hAnsi="Times New Roman"/>
          <w:sz w:val="32"/>
          <w:szCs w:val="32"/>
          <w:lang w:eastAsia="zh-CN"/>
        </w:rPr>
        <w:t>34</w:t>
      </w:r>
      <w:r w:rsidRPr="008422B7">
        <w:rPr>
          <w:rFonts w:ascii="Times New Roman" w:eastAsia="仿宋_GB2312" w:hAnsi="Times New Roman"/>
          <w:sz w:val="32"/>
          <w:szCs w:val="32"/>
          <w:lang w:eastAsia="zh-CN"/>
        </w:rPr>
        <w:t>家</w:t>
      </w:r>
      <w:r w:rsidRPr="008422B7">
        <w:rPr>
          <w:rFonts w:ascii="Times New Roman" w:eastAsia="仿宋_GB2312" w:hAnsi="Times New Roman"/>
          <w:sz w:val="32"/>
          <w:szCs w:val="32"/>
          <w:lang w:eastAsia="zh-CN"/>
        </w:rPr>
        <w:t>,</w:t>
      </w:r>
      <w:r w:rsidRPr="008422B7">
        <w:rPr>
          <w:rFonts w:ascii="Times New Roman" w:eastAsia="仿宋_GB2312" w:hAnsi="Times New Roman" w:hint="eastAsia"/>
          <w:sz w:val="32"/>
          <w:szCs w:val="32"/>
          <w:lang w:eastAsia="zh-CN"/>
        </w:rPr>
        <w:t>全年</w:t>
      </w:r>
      <w:proofErr w:type="gramStart"/>
      <w:r w:rsidRPr="008422B7">
        <w:rPr>
          <w:rFonts w:ascii="Times New Roman" w:eastAsia="仿宋_GB2312" w:hAnsi="Times New Roman"/>
          <w:color w:val="000000"/>
          <w:sz w:val="32"/>
          <w:szCs w:val="32"/>
          <w:lang w:eastAsia="zh-CN"/>
        </w:rPr>
        <w:t>销售福彩</w:t>
      </w:r>
      <w:r w:rsidRPr="008422B7">
        <w:rPr>
          <w:rFonts w:ascii="Times New Roman" w:eastAsia="仿宋_GB2312" w:hAnsi="Times New Roman"/>
          <w:color w:val="000000"/>
          <w:sz w:val="32"/>
          <w:szCs w:val="32"/>
          <w:lang w:eastAsia="zh-CN"/>
        </w:rPr>
        <w:t>2020</w:t>
      </w:r>
      <w:r w:rsidRPr="008422B7">
        <w:rPr>
          <w:rFonts w:ascii="Times New Roman" w:eastAsia="仿宋_GB2312" w:hAnsi="Times New Roman"/>
          <w:color w:val="000000"/>
          <w:sz w:val="32"/>
          <w:szCs w:val="32"/>
          <w:lang w:eastAsia="zh-CN"/>
        </w:rPr>
        <w:t>万元</w:t>
      </w:r>
      <w:proofErr w:type="gramEnd"/>
      <w:r w:rsidRPr="008422B7">
        <w:rPr>
          <w:rFonts w:ascii="Times New Roman" w:eastAsia="仿宋_GB2312" w:hAnsi="Times New Roman"/>
          <w:color w:val="000000"/>
          <w:sz w:val="32"/>
          <w:szCs w:val="32"/>
          <w:lang w:eastAsia="zh-CN"/>
        </w:rPr>
        <w:t>。</w:t>
      </w:r>
    </w:p>
    <w:p w:rsidR="008422B7" w:rsidRPr="008422B7" w:rsidRDefault="008422B7" w:rsidP="008422B7">
      <w:pPr>
        <w:spacing w:line="594" w:lineRule="exact"/>
        <w:ind w:firstLineChars="220" w:firstLine="707"/>
        <w:rPr>
          <w:rFonts w:ascii="Times New Roman" w:eastAsia="仿宋_GB2312" w:hAnsi="Times New Roman"/>
          <w:sz w:val="32"/>
          <w:szCs w:val="32"/>
          <w:lang w:eastAsia="zh-CN"/>
        </w:rPr>
      </w:pPr>
      <w:r w:rsidRPr="008422B7">
        <w:rPr>
          <w:rFonts w:ascii="Times New Roman" w:eastAsia="楷体_GB2312" w:hAnsi="Times New Roman"/>
          <w:b/>
          <w:bCs/>
          <w:sz w:val="32"/>
          <w:szCs w:val="32"/>
          <w:lang w:eastAsia="zh-CN"/>
        </w:rPr>
        <w:t>公共服务质量稳步提升。</w:t>
      </w:r>
      <w:r w:rsidRPr="008422B7">
        <w:rPr>
          <w:rFonts w:ascii="Times New Roman" w:eastAsia="仿宋_GB2312" w:hAnsi="仿宋_GB2312"/>
          <w:b/>
          <w:sz w:val="32"/>
          <w:szCs w:val="32"/>
          <w:lang w:eastAsia="zh-CN"/>
        </w:rPr>
        <w:t>政务服务</w:t>
      </w:r>
      <w:r w:rsidRPr="008422B7">
        <w:rPr>
          <w:rFonts w:ascii="Times New Roman" w:eastAsia="仿宋_GB2312" w:hAnsi="仿宋_GB2312" w:hint="eastAsia"/>
          <w:b/>
          <w:sz w:val="32"/>
          <w:szCs w:val="32"/>
          <w:lang w:eastAsia="zh-CN"/>
        </w:rPr>
        <w:t>方面：</w:t>
      </w:r>
      <w:r w:rsidRPr="008422B7">
        <w:rPr>
          <w:rFonts w:ascii="Times New Roman" w:eastAsia="仿宋_GB2312" w:hAnsi="仿宋_GB2312"/>
          <w:color w:val="000000"/>
          <w:sz w:val="32"/>
          <w:szCs w:val="32"/>
          <w:lang w:eastAsia="zh-CN"/>
        </w:rPr>
        <w:t>全年办理结婚登记</w:t>
      </w:r>
      <w:r w:rsidRPr="008422B7">
        <w:rPr>
          <w:rFonts w:ascii="Times New Roman" w:eastAsia="仿宋_GB2312" w:hAnsi="Times New Roman"/>
          <w:color w:val="000000"/>
          <w:sz w:val="32"/>
          <w:szCs w:val="32"/>
          <w:lang w:eastAsia="zh-CN"/>
        </w:rPr>
        <w:t>3950</w:t>
      </w:r>
      <w:r w:rsidRPr="008422B7">
        <w:rPr>
          <w:rFonts w:ascii="Times New Roman" w:eastAsia="仿宋_GB2312" w:hAnsi="仿宋_GB2312"/>
          <w:color w:val="000000"/>
          <w:sz w:val="32"/>
          <w:szCs w:val="32"/>
          <w:lang w:eastAsia="zh-CN"/>
        </w:rPr>
        <w:t>对，离婚登记</w:t>
      </w:r>
      <w:r w:rsidRPr="008422B7">
        <w:rPr>
          <w:rFonts w:ascii="Times New Roman" w:eastAsia="仿宋_GB2312" w:hAnsi="Times New Roman"/>
          <w:color w:val="000000"/>
          <w:sz w:val="32"/>
          <w:szCs w:val="32"/>
          <w:lang w:eastAsia="zh-CN"/>
        </w:rPr>
        <w:t>1623</w:t>
      </w:r>
      <w:r w:rsidRPr="008422B7">
        <w:rPr>
          <w:rFonts w:ascii="Times New Roman" w:eastAsia="仿宋_GB2312" w:hAnsi="仿宋_GB2312"/>
          <w:color w:val="000000"/>
          <w:sz w:val="32"/>
          <w:szCs w:val="32"/>
          <w:lang w:eastAsia="zh-CN"/>
        </w:rPr>
        <w:t>对，补发结婚登记</w:t>
      </w:r>
      <w:r w:rsidRPr="008422B7">
        <w:rPr>
          <w:rFonts w:ascii="Times New Roman" w:eastAsia="仿宋_GB2312" w:hAnsi="Times New Roman"/>
          <w:color w:val="000000"/>
          <w:sz w:val="32"/>
          <w:szCs w:val="32"/>
          <w:lang w:eastAsia="zh-CN"/>
        </w:rPr>
        <w:t>678</w:t>
      </w:r>
      <w:r w:rsidRPr="008422B7">
        <w:rPr>
          <w:rFonts w:ascii="Times New Roman" w:eastAsia="仿宋_GB2312" w:hAnsi="仿宋_GB2312"/>
          <w:color w:val="000000"/>
          <w:sz w:val="32"/>
          <w:szCs w:val="32"/>
          <w:lang w:eastAsia="zh-CN"/>
        </w:rPr>
        <w:t>对，补</w:t>
      </w:r>
      <w:r w:rsidRPr="008422B7">
        <w:rPr>
          <w:rFonts w:ascii="Times New Roman" w:eastAsia="仿宋_GB2312" w:hAnsi="仿宋_GB2312"/>
          <w:color w:val="000000"/>
          <w:sz w:val="32"/>
          <w:szCs w:val="32"/>
          <w:lang w:eastAsia="zh-CN"/>
        </w:rPr>
        <w:lastRenderedPageBreak/>
        <w:t>发离婚登记</w:t>
      </w:r>
      <w:r w:rsidRPr="008422B7">
        <w:rPr>
          <w:rFonts w:ascii="Times New Roman" w:eastAsia="仿宋_GB2312" w:hAnsi="Times New Roman"/>
          <w:color w:val="000000"/>
          <w:sz w:val="32"/>
          <w:szCs w:val="32"/>
          <w:lang w:eastAsia="zh-CN"/>
        </w:rPr>
        <w:t>101</w:t>
      </w:r>
      <w:r w:rsidRPr="008422B7">
        <w:rPr>
          <w:rFonts w:ascii="Times New Roman" w:eastAsia="仿宋_GB2312" w:hAnsi="仿宋_GB2312"/>
          <w:color w:val="000000"/>
          <w:sz w:val="32"/>
          <w:szCs w:val="32"/>
          <w:lang w:eastAsia="zh-CN"/>
        </w:rPr>
        <w:t>对，登记合格率</w:t>
      </w:r>
      <w:r w:rsidRPr="008422B7">
        <w:rPr>
          <w:rFonts w:ascii="Times New Roman" w:eastAsia="仿宋_GB2312" w:hAnsi="Times New Roman"/>
          <w:color w:val="000000"/>
          <w:sz w:val="32"/>
          <w:szCs w:val="32"/>
          <w:lang w:eastAsia="zh-CN"/>
        </w:rPr>
        <w:t>100%</w:t>
      </w:r>
      <w:r w:rsidRPr="008422B7">
        <w:rPr>
          <w:rFonts w:ascii="Times New Roman" w:eastAsia="仿宋_GB2312" w:hAnsi="仿宋_GB2312"/>
          <w:color w:val="000000"/>
          <w:sz w:val="32"/>
          <w:szCs w:val="32"/>
          <w:lang w:eastAsia="zh-CN"/>
        </w:rPr>
        <w:t>，查询及调取婚姻档案</w:t>
      </w:r>
      <w:r w:rsidRPr="008422B7">
        <w:rPr>
          <w:rFonts w:ascii="Times New Roman" w:eastAsia="仿宋_GB2312" w:hAnsi="Times New Roman"/>
          <w:color w:val="000000"/>
          <w:sz w:val="32"/>
          <w:szCs w:val="32"/>
          <w:lang w:eastAsia="zh-CN"/>
        </w:rPr>
        <w:t>200</w:t>
      </w:r>
      <w:r w:rsidRPr="008422B7">
        <w:rPr>
          <w:rFonts w:ascii="Times New Roman" w:eastAsia="仿宋_GB2312" w:hAnsi="仿宋_GB2312" w:hint="eastAsia"/>
          <w:color w:val="000000"/>
          <w:sz w:val="32"/>
          <w:szCs w:val="32"/>
          <w:lang w:eastAsia="zh-CN"/>
        </w:rPr>
        <w:t>余</w:t>
      </w:r>
      <w:r w:rsidRPr="008422B7">
        <w:rPr>
          <w:rFonts w:ascii="Times New Roman" w:eastAsia="仿宋_GB2312" w:hAnsi="仿宋_GB2312"/>
          <w:color w:val="000000"/>
          <w:sz w:val="32"/>
          <w:szCs w:val="32"/>
          <w:lang w:eastAsia="zh-CN"/>
        </w:rPr>
        <w:t>份。</w:t>
      </w:r>
      <w:r w:rsidRPr="008422B7">
        <w:rPr>
          <w:rFonts w:ascii="Times New Roman" w:eastAsia="仿宋_GB2312" w:hAnsi="仿宋_GB2312" w:hint="eastAsia"/>
          <w:color w:val="000000"/>
          <w:sz w:val="32"/>
          <w:szCs w:val="32"/>
          <w:lang w:eastAsia="zh-CN"/>
        </w:rPr>
        <w:t>按要求</w:t>
      </w:r>
      <w:r w:rsidRPr="008422B7">
        <w:rPr>
          <w:rFonts w:ascii="Times New Roman" w:eastAsia="仿宋_GB2312" w:hAnsi="仿宋_GB2312"/>
          <w:color w:val="000000"/>
          <w:sz w:val="32"/>
          <w:szCs w:val="32"/>
          <w:lang w:eastAsia="zh-CN"/>
        </w:rPr>
        <w:t>落实好三集中三到位工作</w:t>
      </w:r>
      <w:r w:rsidRPr="008422B7">
        <w:rPr>
          <w:rFonts w:ascii="Times New Roman" w:eastAsia="仿宋_GB2312" w:hAnsi="仿宋_GB2312" w:hint="eastAsia"/>
          <w:color w:val="000000"/>
          <w:sz w:val="32"/>
          <w:szCs w:val="32"/>
          <w:lang w:eastAsia="zh-CN"/>
        </w:rPr>
        <w:t>，</w:t>
      </w:r>
      <w:r w:rsidRPr="008422B7">
        <w:rPr>
          <w:rFonts w:ascii="Times New Roman" w:eastAsia="仿宋_GB2312" w:hAnsi="仿宋_GB2312"/>
          <w:color w:val="000000"/>
          <w:sz w:val="32"/>
          <w:szCs w:val="32"/>
          <w:lang w:eastAsia="zh-CN"/>
        </w:rPr>
        <w:t>窗口进驻行政审批事项</w:t>
      </w:r>
      <w:r w:rsidRPr="008422B7">
        <w:rPr>
          <w:rFonts w:ascii="Times New Roman" w:eastAsia="仿宋_GB2312" w:hAnsi="Times New Roman"/>
          <w:color w:val="000000"/>
          <w:sz w:val="32"/>
          <w:szCs w:val="32"/>
          <w:lang w:eastAsia="zh-CN"/>
        </w:rPr>
        <w:t>55</w:t>
      </w:r>
      <w:r w:rsidRPr="008422B7">
        <w:rPr>
          <w:rFonts w:ascii="Times New Roman" w:eastAsia="仿宋_GB2312" w:hAnsi="仿宋_GB2312"/>
          <w:color w:val="000000"/>
          <w:sz w:val="32"/>
          <w:szCs w:val="32"/>
          <w:lang w:eastAsia="zh-CN"/>
        </w:rPr>
        <w:t>项，下放乡镇</w:t>
      </w:r>
      <w:r w:rsidRPr="008422B7">
        <w:rPr>
          <w:rFonts w:ascii="Times New Roman" w:eastAsia="仿宋_GB2312" w:hAnsi="Times New Roman"/>
          <w:color w:val="000000"/>
          <w:sz w:val="32"/>
          <w:szCs w:val="32"/>
          <w:lang w:eastAsia="zh-CN"/>
        </w:rPr>
        <w:t>18</w:t>
      </w:r>
      <w:r w:rsidRPr="008422B7">
        <w:rPr>
          <w:rFonts w:ascii="Times New Roman" w:eastAsia="仿宋_GB2312" w:hAnsi="仿宋_GB2312"/>
          <w:color w:val="000000"/>
          <w:sz w:val="32"/>
          <w:szCs w:val="32"/>
          <w:lang w:eastAsia="zh-CN"/>
        </w:rPr>
        <w:t>项。</w:t>
      </w:r>
      <w:r w:rsidRPr="008422B7">
        <w:rPr>
          <w:rFonts w:ascii="Times New Roman" w:eastAsia="仿宋_GB2312" w:hAnsi="Times New Roman"/>
          <w:b/>
          <w:bCs/>
          <w:sz w:val="32"/>
          <w:szCs w:val="32"/>
          <w:lang w:eastAsia="zh-CN"/>
        </w:rPr>
        <w:t>社会事务</w:t>
      </w:r>
      <w:r w:rsidRPr="008422B7">
        <w:rPr>
          <w:rFonts w:ascii="Times New Roman" w:eastAsia="仿宋_GB2312" w:hAnsi="Times New Roman" w:hint="eastAsia"/>
          <w:b/>
          <w:bCs/>
          <w:sz w:val="32"/>
          <w:szCs w:val="32"/>
          <w:lang w:eastAsia="zh-CN"/>
        </w:rPr>
        <w:t>方面：</w:t>
      </w:r>
      <w:r w:rsidRPr="008422B7">
        <w:rPr>
          <w:rFonts w:ascii="Times New Roman" w:eastAsia="仿宋_GB2312" w:hAnsi="仿宋_GB2312"/>
          <w:sz w:val="32"/>
          <w:szCs w:val="32"/>
          <w:lang w:eastAsia="zh-CN"/>
        </w:rPr>
        <w:t>全县享受困难残疾人生活补贴</w:t>
      </w:r>
      <w:r w:rsidRPr="008422B7">
        <w:rPr>
          <w:rFonts w:ascii="Times New Roman" w:eastAsia="仿宋_GB2312" w:hAnsi="Times New Roman"/>
          <w:sz w:val="32"/>
          <w:szCs w:val="32"/>
          <w:lang w:eastAsia="zh-CN"/>
        </w:rPr>
        <w:t>5963</w:t>
      </w:r>
      <w:r w:rsidRPr="008422B7">
        <w:rPr>
          <w:rFonts w:ascii="Times New Roman" w:eastAsia="仿宋_GB2312" w:hAnsi="仿宋_GB2312"/>
          <w:sz w:val="32"/>
          <w:szCs w:val="32"/>
          <w:lang w:eastAsia="zh-CN"/>
        </w:rPr>
        <w:t>人，享受重度残疾人护理补贴</w:t>
      </w:r>
      <w:r w:rsidRPr="008422B7">
        <w:rPr>
          <w:rFonts w:ascii="Times New Roman" w:eastAsia="仿宋_GB2312" w:hAnsi="Times New Roman"/>
          <w:sz w:val="32"/>
          <w:szCs w:val="32"/>
          <w:lang w:eastAsia="zh-CN"/>
        </w:rPr>
        <w:t>12151</w:t>
      </w:r>
      <w:r w:rsidRPr="008422B7">
        <w:rPr>
          <w:rFonts w:ascii="Times New Roman" w:eastAsia="仿宋_GB2312" w:hAnsi="仿宋_GB2312"/>
          <w:sz w:val="32"/>
          <w:szCs w:val="32"/>
          <w:lang w:eastAsia="zh-CN"/>
        </w:rPr>
        <w:t>人，发放资金</w:t>
      </w:r>
      <w:r w:rsidRPr="008422B7">
        <w:rPr>
          <w:rFonts w:ascii="Times New Roman" w:eastAsia="仿宋_GB2312" w:hAnsi="Times New Roman"/>
          <w:sz w:val="32"/>
          <w:szCs w:val="32"/>
          <w:lang w:eastAsia="zh-CN"/>
        </w:rPr>
        <w:t>1330</w:t>
      </w:r>
      <w:r w:rsidRPr="008422B7">
        <w:rPr>
          <w:rFonts w:ascii="Times New Roman" w:eastAsia="仿宋_GB2312" w:hAnsi="仿宋_GB2312"/>
          <w:sz w:val="32"/>
          <w:szCs w:val="32"/>
          <w:lang w:eastAsia="zh-CN"/>
        </w:rPr>
        <w:t>万元。</w:t>
      </w:r>
      <w:r w:rsidRPr="008422B7">
        <w:rPr>
          <w:rFonts w:ascii="Times New Roman" w:eastAsia="仿宋_GB2312" w:hAnsi="仿宋_GB2312" w:hint="eastAsia"/>
          <w:sz w:val="32"/>
          <w:szCs w:val="32"/>
          <w:lang w:eastAsia="zh-CN"/>
        </w:rPr>
        <w:t>全年</w:t>
      </w:r>
      <w:r w:rsidRPr="008422B7">
        <w:rPr>
          <w:rFonts w:ascii="Times New Roman" w:eastAsia="仿宋_GB2312" w:hAnsi="仿宋_GB2312"/>
          <w:sz w:val="32"/>
          <w:szCs w:val="32"/>
          <w:lang w:eastAsia="zh-CN"/>
        </w:rPr>
        <w:t>发放</w:t>
      </w:r>
      <w:r w:rsidRPr="008422B7">
        <w:rPr>
          <w:rFonts w:ascii="Times New Roman" w:eastAsia="仿宋_GB2312" w:hAnsi="Times New Roman"/>
          <w:sz w:val="32"/>
          <w:szCs w:val="32"/>
          <w:lang w:eastAsia="zh-CN"/>
        </w:rPr>
        <w:t>96</w:t>
      </w:r>
      <w:r w:rsidRPr="008422B7">
        <w:rPr>
          <w:rFonts w:ascii="Times New Roman" w:eastAsia="仿宋_GB2312" w:hAnsi="仿宋_GB2312"/>
          <w:sz w:val="32"/>
          <w:szCs w:val="32"/>
          <w:lang w:eastAsia="zh-CN"/>
        </w:rPr>
        <w:t>名孤儿基本生活费</w:t>
      </w:r>
      <w:r w:rsidRPr="008422B7">
        <w:rPr>
          <w:rFonts w:ascii="Times New Roman" w:eastAsia="仿宋_GB2312" w:hAnsi="Times New Roman"/>
          <w:sz w:val="32"/>
          <w:szCs w:val="32"/>
          <w:lang w:eastAsia="zh-CN"/>
        </w:rPr>
        <w:t>116</w:t>
      </w:r>
      <w:r w:rsidRPr="008422B7">
        <w:rPr>
          <w:rFonts w:ascii="Times New Roman" w:eastAsia="仿宋_GB2312" w:hAnsi="仿宋_GB2312"/>
          <w:sz w:val="32"/>
          <w:szCs w:val="32"/>
          <w:lang w:eastAsia="zh-CN"/>
        </w:rPr>
        <w:t>万元</w:t>
      </w:r>
      <w:r w:rsidRPr="008422B7">
        <w:rPr>
          <w:rFonts w:ascii="Times New Roman" w:eastAsia="仿宋_GB2312" w:hAnsi="仿宋_GB2312" w:hint="eastAsia"/>
          <w:sz w:val="32"/>
          <w:szCs w:val="32"/>
          <w:lang w:eastAsia="zh-CN"/>
        </w:rPr>
        <w:t>、</w:t>
      </w:r>
      <w:r w:rsidRPr="008422B7">
        <w:rPr>
          <w:rFonts w:ascii="Times New Roman" w:eastAsia="仿宋_GB2312" w:hAnsi="Times New Roman"/>
          <w:sz w:val="32"/>
          <w:szCs w:val="32"/>
          <w:lang w:eastAsia="zh-CN"/>
        </w:rPr>
        <w:t>18</w:t>
      </w:r>
      <w:r w:rsidRPr="008422B7">
        <w:rPr>
          <w:rFonts w:ascii="Times New Roman" w:eastAsia="仿宋_GB2312" w:hAnsi="仿宋_GB2312"/>
          <w:sz w:val="32"/>
          <w:szCs w:val="32"/>
          <w:lang w:eastAsia="zh-CN"/>
        </w:rPr>
        <w:t>名孤儿助学金</w:t>
      </w:r>
      <w:r w:rsidRPr="008422B7">
        <w:rPr>
          <w:rFonts w:ascii="Times New Roman" w:eastAsia="仿宋_GB2312" w:hAnsi="Times New Roman"/>
          <w:sz w:val="32"/>
          <w:szCs w:val="32"/>
          <w:lang w:eastAsia="zh-CN"/>
        </w:rPr>
        <w:t>17</w:t>
      </w:r>
      <w:r w:rsidRPr="008422B7">
        <w:rPr>
          <w:rFonts w:ascii="Times New Roman" w:eastAsia="仿宋_GB2312" w:hAnsi="仿宋_GB2312"/>
          <w:sz w:val="32"/>
          <w:szCs w:val="32"/>
          <w:lang w:eastAsia="zh-CN"/>
        </w:rPr>
        <w:t>万元</w:t>
      </w:r>
      <w:r w:rsidRPr="008422B7">
        <w:rPr>
          <w:rFonts w:ascii="Times New Roman" w:eastAsia="仿宋_GB2312" w:hAnsi="仿宋_GB2312" w:hint="eastAsia"/>
          <w:sz w:val="32"/>
          <w:szCs w:val="32"/>
          <w:lang w:eastAsia="zh-CN"/>
        </w:rPr>
        <w:t>、</w:t>
      </w:r>
      <w:r w:rsidRPr="008422B7">
        <w:rPr>
          <w:rFonts w:ascii="Times New Roman" w:eastAsia="仿宋_GB2312" w:hAnsi="Times New Roman"/>
          <w:sz w:val="32"/>
          <w:szCs w:val="32"/>
          <w:lang w:eastAsia="zh-CN"/>
        </w:rPr>
        <w:t>282</w:t>
      </w:r>
      <w:r w:rsidRPr="008422B7">
        <w:rPr>
          <w:rFonts w:ascii="Times New Roman" w:eastAsia="仿宋_GB2312" w:hAnsi="Times New Roman" w:hint="eastAsia"/>
          <w:sz w:val="32"/>
          <w:szCs w:val="32"/>
          <w:lang w:eastAsia="zh-CN"/>
        </w:rPr>
        <w:t>名</w:t>
      </w:r>
      <w:r w:rsidRPr="008422B7">
        <w:rPr>
          <w:rFonts w:ascii="Times New Roman" w:eastAsia="仿宋_GB2312" w:hAnsi="仿宋_GB2312"/>
          <w:sz w:val="32"/>
          <w:szCs w:val="32"/>
          <w:lang w:eastAsia="zh-CN"/>
        </w:rPr>
        <w:t>事实无人抚养儿童</w:t>
      </w:r>
      <w:r w:rsidRPr="008422B7">
        <w:rPr>
          <w:rFonts w:ascii="Times New Roman" w:eastAsia="仿宋_GB2312" w:hAnsi="Times New Roman"/>
          <w:sz w:val="32"/>
          <w:szCs w:val="32"/>
          <w:lang w:eastAsia="zh-CN"/>
        </w:rPr>
        <w:t>201</w:t>
      </w:r>
      <w:r w:rsidRPr="008422B7">
        <w:rPr>
          <w:rFonts w:ascii="Times New Roman" w:eastAsia="仿宋_GB2312" w:hAnsi="仿宋_GB2312"/>
          <w:sz w:val="32"/>
          <w:szCs w:val="32"/>
          <w:lang w:eastAsia="zh-CN"/>
        </w:rPr>
        <w:t>万元。</w:t>
      </w:r>
      <w:r w:rsidRPr="008422B7">
        <w:rPr>
          <w:rFonts w:ascii="Times New Roman" w:eastAsia="仿宋_GB2312" w:hAnsi="Times New Roman"/>
          <w:b/>
          <w:bCs/>
          <w:sz w:val="32"/>
          <w:szCs w:val="32"/>
          <w:lang w:eastAsia="zh-CN"/>
        </w:rPr>
        <w:t>流浪救助</w:t>
      </w:r>
      <w:r w:rsidRPr="008422B7">
        <w:rPr>
          <w:rFonts w:ascii="Times New Roman" w:eastAsia="仿宋_GB2312" w:hAnsi="Times New Roman" w:hint="eastAsia"/>
          <w:b/>
          <w:bCs/>
          <w:sz w:val="32"/>
          <w:szCs w:val="32"/>
          <w:lang w:eastAsia="zh-CN"/>
        </w:rPr>
        <w:t>方面：</w:t>
      </w:r>
      <w:r w:rsidRPr="008422B7">
        <w:rPr>
          <w:rFonts w:ascii="Times New Roman" w:eastAsia="仿宋_GB2312" w:hAnsi="仿宋_GB2312" w:hint="eastAsia"/>
          <w:sz w:val="32"/>
          <w:szCs w:val="32"/>
          <w:lang w:eastAsia="zh-CN"/>
        </w:rPr>
        <w:t>开展“夏季送清凉”“寒冬送温暖”行动，</w:t>
      </w:r>
      <w:r w:rsidRPr="008422B7">
        <w:rPr>
          <w:rFonts w:ascii="Times New Roman" w:eastAsia="仿宋_GB2312" w:hAnsi="仿宋_GB2312"/>
          <w:sz w:val="32"/>
          <w:szCs w:val="32"/>
          <w:lang w:eastAsia="zh-CN"/>
        </w:rPr>
        <w:t>救助流浪乞讨人员</w:t>
      </w:r>
      <w:r w:rsidRPr="008422B7">
        <w:rPr>
          <w:rFonts w:ascii="Times New Roman" w:eastAsia="仿宋_GB2312" w:hAnsi="仿宋_GB2312"/>
          <w:sz w:val="32"/>
          <w:szCs w:val="32"/>
          <w:lang w:eastAsia="zh-CN"/>
        </w:rPr>
        <w:t>557</w:t>
      </w:r>
      <w:r w:rsidRPr="008422B7">
        <w:rPr>
          <w:rFonts w:ascii="Times New Roman" w:eastAsia="仿宋_GB2312" w:hAnsi="仿宋_GB2312"/>
          <w:sz w:val="32"/>
          <w:szCs w:val="32"/>
          <w:lang w:eastAsia="zh-CN"/>
        </w:rPr>
        <w:t>人次</w:t>
      </w:r>
      <w:r w:rsidRPr="008422B7">
        <w:rPr>
          <w:rFonts w:ascii="Times New Roman" w:eastAsia="仿宋_GB2312" w:hAnsi="仿宋_GB2312" w:hint="eastAsia"/>
          <w:sz w:val="32"/>
          <w:szCs w:val="32"/>
          <w:lang w:eastAsia="zh-CN"/>
        </w:rPr>
        <w:t>。做好了流浪乞讨人员救治工作，</w:t>
      </w:r>
      <w:r w:rsidRPr="008422B7">
        <w:rPr>
          <w:rFonts w:ascii="Times New Roman" w:eastAsia="仿宋_GB2312" w:hAnsi="仿宋_GB2312"/>
          <w:sz w:val="32"/>
          <w:szCs w:val="32"/>
          <w:lang w:eastAsia="zh-CN"/>
        </w:rPr>
        <w:t>目前</w:t>
      </w:r>
      <w:r w:rsidRPr="008422B7">
        <w:rPr>
          <w:rFonts w:ascii="Times New Roman" w:eastAsia="仿宋_GB2312" w:hAnsi="仿宋_GB2312" w:hint="eastAsia"/>
          <w:sz w:val="32"/>
          <w:szCs w:val="32"/>
          <w:lang w:eastAsia="zh-CN"/>
        </w:rPr>
        <w:t>，</w:t>
      </w:r>
      <w:r w:rsidRPr="008422B7">
        <w:rPr>
          <w:rFonts w:ascii="Times New Roman" w:eastAsia="仿宋_GB2312" w:hAnsi="Times New Roman"/>
          <w:sz w:val="32"/>
          <w:szCs w:val="32"/>
          <w:lang w:eastAsia="zh-CN"/>
        </w:rPr>
        <w:t>29</w:t>
      </w:r>
      <w:r w:rsidRPr="008422B7">
        <w:rPr>
          <w:rFonts w:ascii="Times New Roman" w:eastAsia="仿宋_GB2312" w:hAnsi="仿宋_GB2312"/>
          <w:sz w:val="32"/>
          <w:szCs w:val="32"/>
          <w:lang w:eastAsia="zh-CN"/>
        </w:rPr>
        <w:t>人在定点医院接受救治</w:t>
      </w:r>
      <w:r w:rsidRPr="008422B7">
        <w:rPr>
          <w:rFonts w:ascii="Times New Roman" w:eastAsia="仿宋_GB2312" w:hAnsi="仿宋_GB2312" w:hint="eastAsia"/>
          <w:sz w:val="32"/>
          <w:szCs w:val="32"/>
          <w:lang w:eastAsia="zh-CN"/>
        </w:rPr>
        <w:t>。</w:t>
      </w:r>
      <w:r w:rsidRPr="008422B7">
        <w:rPr>
          <w:rFonts w:ascii="Times New Roman" w:eastAsia="仿宋_GB2312" w:hAnsi="仿宋_GB2312"/>
          <w:sz w:val="32"/>
          <w:szCs w:val="32"/>
          <w:lang w:eastAsia="zh-CN"/>
        </w:rPr>
        <w:t>开展了</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提升服务质量，履行兜底职责</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为主题的救助管理机构</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开放日</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活动，广泛听取民意，把救助惠民政策落到实处，提高了救助管理工作水平</w:t>
      </w:r>
      <w:r w:rsidRPr="008422B7">
        <w:rPr>
          <w:rFonts w:ascii="Times New Roman" w:eastAsia="仿宋_GB2312" w:hAnsi="仿宋_GB2312" w:hint="eastAsia"/>
          <w:sz w:val="32"/>
          <w:szCs w:val="32"/>
          <w:lang w:eastAsia="zh-CN"/>
        </w:rPr>
        <w:t>。</w:t>
      </w:r>
      <w:r w:rsidRPr="008422B7">
        <w:rPr>
          <w:rFonts w:ascii="Times New Roman" w:eastAsia="仿宋_GB2312" w:hAnsi="Times New Roman"/>
          <w:b/>
          <w:bCs/>
          <w:sz w:val="32"/>
          <w:szCs w:val="32"/>
          <w:lang w:eastAsia="zh-CN"/>
        </w:rPr>
        <w:t>殡葬改革</w:t>
      </w:r>
      <w:r w:rsidRPr="008422B7">
        <w:rPr>
          <w:rFonts w:ascii="Times New Roman" w:eastAsia="仿宋_GB2312" w:hAnsi="Times New Roman" w:hint="eastAsia"/>
          <w:b/>
          <w:bCs/>
          <w:sz w:val="32"/>
          <w:szCs w:val="32"/>
          <w:lang w:eastAsia="zh-CN"/>
        </w:rPr>
        <w:t>方面：</w:t>
      </w:r>
      <w:r w:rsidRPr="008422B7">
        <w:rPr>
          <w:rFonts w:ascii="Times New Roman" w:eastAsia="仿宋_GB2312" w:hAnsi="仿宋_GB2312"/>
          <w:color w:val="000000"/>
          <w:sz w:val="32"/>
          <w:szCs w:val="32"/>
          <w:lang w:eastAsia="zh-CN"/>
        </w:rPr>
        <w:t>出台了《桃江县加快推进殡葬改革实施方案》《桃江县农村公益性公墓建设管理暂行办法》</w:t>
      </w:r>
      <w:r w:rsidRPr="008422B7">
        <w:rPr>
          <w:rFonts w:ascii="Times New Roman" w:eastAsia="仿宋_GB2312" w:hAnsi="仿宋_GB2312" w:hint="eastAsia"/>
          <w:color w:val="000000"/>
          <w:sz w:val="32"/>
          <w:szCs w:val="32"/>
          <w:lang w:eastAsia="zh-CN"/>
        </w:rPr>
        <w:t>，</w:t>
      </w:r>
      <w:r w:rsidRPr="008422B7">
        <w:rPr>
          <w:rFonts w:ascii="Times New Roman" w:eastAsia="仿宋_GB2312" w:hAnsi="Times New Roman"/>
          <w:color w:val="000000"/>
          <w:sz w:val="32"/>
          <w:szCs w:val="32"/>
          <w:lang w:eastAsia="zh-CN"/>
        </w:rPr>
        <w:t>10</w:t>
      </w:r>
      <w:r w:rsidRPr="008422B7">
        <w:rPr>
          <w:rFonts w:ascii="Times New Roman" w:eastAsia="仿宋_GB2312" w:hAnsi="仿宋_GB2312"/>
          <w:color w:val="000000"/>
          <w:sz w:val="32"/>
          <w:szCs w:val="32"/>
          <w:lang w:eastAsia="zh-CN"/>
        </w:rPr>
        <w:t>月</w:t>
      </w:r>
      <w:r w:rsidRPr="008422B7">
        <w:rPr>
          <w:rFonts w:ascii="Times New Roman" w:eastAsia="仿宋_GB2312" w:hAnsi="Times New Roman"/>
          <w:color w:val="000000"/>
          <w:sz w:val="32"/>
          <w:szCs w:val="32"/>
          <w:lang w:eastAsia="zh-CN"/>
        </w:rPr>
        <w:t>26</w:t>
      </w:r>
      <w:r w:rsidRPr="008422B7">
        <w:rPr>
          <w:rFonts w:ascii="Times New Roman" w:eastAsia="仿宋_GB2312" w:hAnsi="仿宋_GB2312"/>
          <w:color w:val="000000"/>
          <w:sz w:val="32"/>
          <w:szCs w:val="32"/>
          <w:lang w:eastAsia="zh-CN"/>
        </w:rPr>
        <w:t>日在武谭镇召开全县农村公益性公墓建设现场推进会，实行建设进度调度通报制度，加强重点指导，全县</w:t>
      </w:r>
      <w:r w:rsidRPr="008422B7">
        <w:rPr>
          <w:rFonts w:ascii="Times New Roman" w:eastAsia="仿宋_GB2312" w:hAnsi="Times New Roman"/>
          <w:color w:val="000000"/>
          <w:sz w:val="32"/>
          <w:szCs w:val="32"/>
          <w:lang w:eastAsia="zh-CN"/>
        </w:rPr>
        <w:t>15</w:t>
      </w:r>
      <w:r w:rsidRPr="008422B7">
        <w:rPr>
          <w:rFonts w:ascii="Times New Roman" w:eastAsia="仿宋_GB2312" w:hAnsi="仿宋_GB2312"/>
          <w:color w:val="000000"/>
          <w:sz w:val="32"/>
          <w:szCs w:val="32"/>
          <w:lang w:eastAsia="zh-CN"/>
        </w:rPr>
        <w:t>个乡镇已完成农村公益性公墓</w:t>
      </w:r>
      <w:r w:rsidRPr="008422B7">
        <w:rPr>
          <w:rFonts w:ascii="Times New Roman" w:eastAsia="仿宋_GB2312" w:hAnsi="Times New Roman"/>
          <w:sz w:val="32"/>
          <w:szCs w:val="32"/>
          <w:lang w:eastAsia="zh-CN"/>
        </w:rPr>
        <w:t>建设任务。县殡仪馆整体搬迁工作已完成新殡仪馆选址、调</w:t>
      </w:r>
      <w:proofErr w:type="gramStart"/>
      <w:r w:rsidRPr="008422B7">
        <w:rPr>
          <w:rFonts w:ascii="Times New Roman" w:eastAsia="仿宋_GB2312" w:hAnsi="Times New Roman"/>
          <w:sz w:val="32"/>
          <w:szCs w:val="32"/>
          <w:lang w:eastAsia="zh-CN"/>
        </w:rPr>
        <w:t>规</w:t>
      </w:r>
      <w:proofErr w:type="gramEnd"/>
      <w:r w:rsidRPr="008422B7">
        <w:rPr>
          <w:rFonts w:ascii="Times New Roman" w:eastAsia="仿宋_GB2312" w:hAnsi="Times New Roman"/>
          <w:sz w:val="32"/>
          <w:szCs w:val="32"/>
          <w:lang w:eastAsia="zh-CN"/>
        </w:rPr>
        <w:t>等工作，进入施工设计、土地报批环节</w:t>
      </w:r>
      <w:r w:rsidRPr="008422B7">
        <w:rPr>
          <w:rFonts w:ascii="Times New Roman" w:eastAsia="仿宋_GB2312" w:hAnsi="Times New Roman" w:hint="eastAsia"/>
          <w:sz w:val="32"/>
          <w:szCs w:val="32"/>
          <w:lang w:eastAsia="zh-CN"/>
        </w:rPr>
        <w:t>，预计</w:t>
      </w:r>
      <w:r w:rsidRPr="008422B7">
        <w:rPr>
          <w:rFonts w:ascii="Times New Roman" w:eastAsia="仿宋_GB2312" w:hAnsi="Times New Roman"/>
          <w:sz w:val="32"/>
          <w:szCs w:val="32"/>
          <w:lang w:eastAsia="zh-CN"/>
        </w:rPr>
        <w:t>2021</w:t>
      </w:r>
      <w:r w:rsidRPr="008422B7">
        <w:rPr>
          <w:rFonts w:ascii="Times New Roman" w:eastAsia="仿宋_GB2312" w:hAnsi="Times New Roman"/>
          <w:sz w:val="32"/>
          <w:szCs w:val="32"/>
          <w:lang w:eastAsia="zh-CN"/>
        </w:rPr>
        <w:t>年</w:t>
      </w:r>
      <w:r w:rsidRPr="008422B7">
        <w:rPr>
          <w:rFonts w:ascii="Times New Roman" w:eastAsia="仿宋_GB2312" w:hAnsi="Times New Roman"/>
          <w:sz w:val="32"/>
          <w:szCs w:val="32"/>
          <w:lang w:eastAsia="zh-CN"/>
        </w:rPr>
        <w:t>12</w:t>
      </w:r>
      <w:r w:rsidRPr="008422B7">
        <w:rPr>
          <w:rFonts w:ascii="Times New Roman" w:eastAsia="仿宋_GB2312" w:hAnsi="Times New Roman"/>
          <w:sz w:val="32"/>
          <w:szCs w:val="32"/>
          <w:lang w:eastAsia="zh-CN"/>
        </w:rPr>
        <w:t>月建成运营。</w:t>
      </w:r>
      <w:r w:rsidRPr="008422B7">
        <w:rPr>
          <w:rFonts w:ascii="Times New Roman" w:eastAsia="仿宋_GB2312" w:hAnsi="Times New Roman"/>
          <w:b/>
          <w:bCs/>
          <w:sz w:val="32"/>
          <w:szCs w:val="32"/>
          <w:lang w:eastAsia="zh-CN"/>
        </w:rPr>
        <w:t>社会组织管理</w:t>
      </w:r>
      <w:r w:rsidRPr="008422B7">
        <w:rPr>
          <w:rFonts w:ascii="Times New Roman" w:eastAsia="仿宋_GB2312" w:hAnsi="Times New Roman" w:hint="eastAsia"/>
          <w:b/>
          <w:bCs/>
          <w:sz w:val="32"/>
          <w:szCs w:val="32"/>
          <w:lang w:eastAsia="zh-CN"/>
        </w:rPr>
        <w:t>方面：</w:t>
      </w:r>
      <w:r w:rsidRPr="008422B7">
        <w:rPr>
          <w:rFonts w:ascii="Times New Roman" w:eastAsia="仿宋_GB2312" w:hAnsi="Times New Roman"/>
          <w:sz w:val="32"/>
          <w:szCs w:val="32"/>
          <w:lang w:eastAsia="zh-CN"/>
        </w:rPr>
        <w:t>实行了</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一站式服务</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，全年新成立社会组织</w:t>
      </w:r>
      <w:r w:rsidRPr="008422B7">
        <w:rPr>
          <w:rFonts w:ascii="Times New Roman" w:eastAsia="仿宋_GB2312" w:hAnsi="Times New Roman"/>
          <w:sz w:val="32"/>
          <w:szCs w:val="32"/>
          <w:lang w:eastAsia="zh-CN"/>
        </w:rPr>
        <w:t>28</w:t>
      </w:r>
      <w:r w:rsidRPr="008422B7">
        <w:rPr>
          <w:rFonts w:ascii="Times New Roman" w:eastAsia="仿宋_GB2312" w:hAnsi="Times New Roman"/>
          <w:sz w:val="32"/>
          <w:szCs w:val="32"/>
          <w:lang w:eastAsia="zh-CN"/>
        </w:rPr>
        <w:t>家。开展第三批行业协会商会与行政机关脱钩工作</w:t>
      </w:r>
      <w:r w:rsidRPr="008422B7">
        <w:rPr>
          <w:rFonts w:ascii="Times New Roman" w:eastAsia="仿宋_GB2312" w:hAnsi="Times New Roman" w:hint="eastAsia"/>
          <w:sz w:val="32"/>
          <w:szCs w:val="32"/>
          <w:lang w:eastAsia="zh-CN"/>
        </w:rPr>
        <w:t>，</w:t>
      </w:r>
      <w:r w:rsidRPr="008422B7">
        <w:rPr>
          <w:rFonts w:ascii="Times New Roman" w:eastAsia="仿宋_GB2312" w:hAnsi="仿宋_GB2312"/>
          <w:sz w:val="32"/>
          <w:szCs w:val="32"/>
          <w:lang w:eastAsia="zh-CN"/>
        </w:rPr>
        <w:t>完成</w:t>
      </w:r>
      <w:r w:rsidRPr="008422B7">
        <w:rPr>
          <w:rFonts w:ascii="Times New Roman" w:eastAsia="仿宋_GB2312" w:hAnsi="Times New Roman"/>
          <w:sz w:val="32"/>
          <w:szCs w:val="32"/>
          <w:lang w:eastAsia="zh-CN"/>
        </w:rPr>
        <w:t>7</w:t>
      </w:r>
      <w:r w:rsidRPr="008422B7">
        <w:rPr>
          <w:rFonts w:ascii="Times New Roman" w:eastAsia="仿宋_GB2312" w:hAnsi="仿宋_GB2312"/>
          <w:sz w:val="32"/>
          <w:szCs w:val="32"/>
          <w:lang w:eastAsia="zh-CN"/>
        </w:rPr>
        <w:t>家行业协会脱钩工作。</w:t>
      </w:r>
      <w:r w:rsidRPr="008422B7">
        <w:rPr>
          <w:rFonts w:ascii="Times New Roman" w:eastAsia="仿宋_GB2312" w:hAnsi="仿宋_GB2312"/>
          <w:color w:val="000000"/>
          <w:sz w:val="32"/>
          <w:szCs w:val="32"/>
          <w:lang w:eastAsia="zh-CN"/>
        </w:rPr>
        <w:t>按照</w:t>
      </w:r>
      <w:r w:rsidRPr="008422B7">
        <w:rPr>
          <w:rFonts w:ascii="Times New Roman" w:eastAsia="仿宋_GB2312" w:hAnsi="Times New Roman"/>
          <w:color w:val="000000"/>
          <w:sz w:val="32"/>
          <w:szCs w:val="32"/>
          <w:lang w:eastAsia="zh-CN"/>
        </w:rPr>
        <w:t>“</w:t>
      </w:r>
      <w:r w:rsidRPr="008422B7">
        <w:rPr>
          <w:rFonts w:ascii="Times New Roman" w:eastAsia="仿宋_GB2312" w:hAnsi="仿宋_GB2312"/>
          <w:color w:val="000000"/>
          <w:sz w:val="32"/>
          <w:szCs w:val="32"/>
          <w:lang w:eastAsia="zh-CN"/>
        </w:rPr>
        <w:t>五分离五规范</w:t>
      </w:r>
      <w:r w:rsidRPr="008422B7">
        <w:rPr>
          <w:rFonts w:ascii="Times New Roman" w:eastAsia="仿宋_GB2312" w:hAnsi="Times New Roman"/>
          <w:color w:val="000000"/>
          <w:sz w:val="32"/>
          <w:szCs w:val="32"/>
          <w:lang w:eastAsia="zh-CN"/>
        </w:rPr>
        <w:t>”</w:t>
      </w:r>
      <w:r w:rsidRPr="008422B7">
        <w:rPr>
          <w:rFonts w:ascii="Times New Roman" w:eastAsia="仿宋_GB2312" w:hAnsi="仿宋_GB2312"/>
          <w:color w:val="000000"/>
          <w:sz w:val="32"/>
          <w:szCs w:val="32"/>
          <w:lang w:eastAsia="zh-CN"/>
        </w:rPr>
        <w:t>以及</w:t>
      </w:r>
      <w:r w:rsidRPr="008422B7">
        <w:rPr>
          <w:rFonts w:ascii="Times New Roman" w:eastAsia="仿宋_GB2312" w:hAnsi="Times New Roman"/>
          <w:color w:val="000000"/>
          <w:sz w:val="32"/>
          <w:szCs w:val="32"/>
          <w:lang w:eastAsia="zh-CN"/>
        </w:rPr>
        <w:t>“</w:t>
      </w:r>
      <w:r w:rsidRPr="008422B7">
        <w:rPr>
          <w:rFonts w:ascii="Times New Roman" w:eastAsia="仿宋_GB2312" w:hAnsi="仿宋_GB2312"/>
          <w:color w:val="000000"/>
          <w:sz w:val="32"/>
          <w:szCs w:val="32"/>
          <w:lang w:eastAsia="zh-CN"/>
        </w:rPr>
        <w:t>五查五规范</w:t>
      </w:r>
      <w:r w:rsidRPr="008422B7">
        <w:rPr>
          <w:rFonts w:ascii="Times New Roman" w:eastAsia="仿宋_GB2312" w:hAnsi="Times New Roman"/>
          <w:color w:val="000000"/>
          <w:sz w:val="32"/>
          <w:szCs w:val="32"/>
          <w:lang w:eastAsia="zh-CN"/>
        </w:rPr>
        <w:t>”</w:t>
      </w:r>
      <w:r w:rsidRPr="008422B7">
        <w:rPr>
          <w:rFonts w:ascii="Times New Roman" w:eastAsia="仿宋_GB2312" w:hAnsi="仿宋_GB2312"/>
          <w:color w:val="000000"/>
          <w:sz w:val="32"/>
          <w:szCs w:val="32"/>
          <w:lang w:eastAsia="zh-CN"/>
        </w:rPr>
        <w:t>要求，</w:t>
      </w:r>
      <w:r w:rsidRPr="008422B7">
        <w:rPr>
          <w:rFonts w:ascii="Times New Roman" w:eastAsia="仿宋_GB2312" w:hAnsi="仿宋_GB2312" w:hint="eastAsia"/>
          <w:sz w:val="32"/>
          <w:szCs w:val="32"/>
          <w:lang w:eastAsia="zh-CN"/>
        </w:rPr>
        <w:t>开展</w:t>
      </w:r>
      <w:r w:rsidRPr="008422B7">
        <w:rPr>
          <w:rFonts w:ascii="Times New Roman" w:eastAsia="仿宋_GB2312" w:hAnsi="仿宋_GB2312"/>
          <w:sz w:val="32"/>
          <w:szCs w:val="32"/>
          <w:lang w:eastAsia="zh-CN"/>
        </w:rPr>
        <w:t>第一、二批行业协会商会与行政机关脱钩</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回头看</w:t>
      </w:r>
      <w:r w:rsidRPr="008422B7">
        <w:rPr>
          <w:rFonts w:ascii="Times New Roman" w:eastAsia="仿宋_GB2312" w:hAnsi="Times New Roman"/>
          <w:sz w:val="32"/>
          <w:szCs w:val="32"/>
          <w:lang w:eastAsia="zh-CN"/>
        </w:rPr>
        <w:t>”</w:t>
      </w:r>
      <w:r w:rsidRPr="008422B7">
        <w:rPr>
          <w:rFonts w:ascii="Times New Roman" w:eastAsia="仿宋_GB2312" w:hAnsi="仿宋_GB2312"/>
          <w:sz w:val="32"/>
          <w:szCs w:val="32"/>
          <w:lang w:eastAsia="zh-CN"/>
        </w:rPr>
        <w:t>工作</w:t>
      </w:r>
      <w:r w:rsidRPr="008422B7">
        <w:rPr>
          <w:rFonts w:ascii="Times New Roman" w:eastAsia="仿宋_GB2312" w:hAnsi="仿宋_GB2312" w:hint="eastAsia"/>
          <w:sz w:val="32"/>
          <w:szCs w:val="32"/>
          <w:lang w:eastAsia="zh-CN"/>
        </w:rPr>
        <w:t>，</w:t>
      </w:r>
      <w:r w:rsidRPr="008422B7">
        <w:rPr>
          <w:rFonts w:ascii="Times New Roman" w:eastAsia="仿宋_GB2312" w:hAnsi="Times New Roman"/>
          <w:color w:val="000000"/>
          <w:sz w:val="32"/>
          <w:szCs w:val="32"/>
          <w:lang w:eastAsia="zh-CN"/>
        </w:rPr>
        <w:t>36</w:t>
      </w:r>
      <w:r w:rsidRPr="008422B7">
        <w:rPr>
          <w:rFonts w:ascii="Times New Roman" w:eastAsia="仿宋_GB2312" w:hAnsi="仿宋_GB2312"/>
          <w:color w:val="000000"/>
          <w:sz w:val="32"/>
          <w:szCs w:val="32"/>
          <w:lang w:eastAsia="zh-CN"/>
        </w:rPr>
        <w:t>家（注销</w:t>
      </w:r>
      <w:r w:rsidRPr="008422B7">
        <w:rPr>
          <w:rFonts w:ascii="Times New Roman" w:eastAsia="仿宋_GB2312" w:hAnsi="Times New Roman"/>
          <w:color w:val="000000"/>
          <w:sz w:val="32"/>
          <w:szCs w:val="32"/>
          <w:lang w:eastAsia="zh-CN"/>
        </w:rPr>
        <w:t>3</w:t>
      </w:r>
      <w:r w:rsidRPr="008422B7">
        <w:rPr>
          <w:rFonts w:ascii="Times New Roman" w:eastAsia="仿宋_GB2312" w:hAnsi="仿宋_GB2312"/>
          <w:color w:val="000000"/>
          <w:sz w:val="32"/>
          <w:szCs w:val="32"/>
          <w:lang w:eastAsia="zh-CN"/>
        </w:rPr>
        <w:t>家）脱钩的社会组织未发现需要整改事</w:t>
      </w:r>
      <w:r w:rsidRPr="008422B7">
        <w:rPr>
          <w:rFonts w:ascii="Times New Roman" w:eastAsia="仿宋_GB2312" w:hAnsi="仿宋_GB2312"/>
          <w:color w:val="000000"/>
          <w:sz w:val="32"/>
          <w:szCs w:val="32"/>
          <w:lang w:eastAsia="zh-CN"/>
        </w:rPr>
        <w:lastRenderedPageBreak/>
        <w:t>项</w:t>
      </w:r>
      <w:r w:rsidRPr="008422B7">
        <w:rPr>
          <w:rFonts w:ascii="Times New Roman" w:eastAsia="仿宋_GB2312" w:hAnsi="Times New Roman"/>
          <w:color w:val="000000"/>
          <w:sz w:val="32"/>
          <w:szCs w:val="32"/>
          <w:lang w:eastAsia="zh-CN"/>
        </w:rPr>
        <w:t>。</w:t>
      </w:r>
      <w:r w:rsidRPr="008422B7">
        <w:rPr>
          <w:rFonts w:ascii="Times New Roman" w:eastAsia="仿宋_GB2312" w:hAnsi="Times New Roman"/>
          <w:sz w:val="32"/>
          <w:szCs w:val="32"/>
          <w:lang w:eastAsia="zh-CN"/>
        </w:rPr>
        <w:t>依法依规取缔了非法社会组织益阳薛氏宗亲会</w:t>
      </w:r>
      <w:r w:rsidRPr="008422B7">
        <w:rPr>
          <w:rFonts w:ascii="Times New Roman" w:eastAsia="仿宋_GB2312" w:hAnsi="仿宋_GB2312"/>
          <w:sz w:val="32"/>
          <w:szCs w:val="32"/>
          <w:lang w:eastAsia="zh-CN"/>
        </w:rPr>
        <w:t>。</w:t>
      </w:r>
      <w:r w:rsidRPr="008422B7">
        <w:rPr>
          <w:rFonts w:ascii="Times New Roman" w:eastAsia="仿宋_GB2312" w:hAnsi="Times New Roman"/>
          <w:sz w:val="32"/>
          <w:szCs w:val="32"/>
          <w:lang w:eastAsia="zh-CN"/>
        </w:rPr>
        <w:t>加强和优化年检工作</w:t>
      </w:r>
      <w:r w:rsidRPr="008422B7">
        <w:rPr>
          <w:rFonts w:ascii="Times New Roman" w:eastAsia="仿宋_GB2312" w:hAnsi="Times New Roman" w:hint="eastAsia"/>
          <w:sz w:val="32"/>
          <w:szCs w:val="32"/>
          <w:lang w:eastAsia="zh-CN"/>
        </w:rPr>
        <w:t>，</w:t>
      </w:r>
      <w:r w:rsidRPr="008422B7">
        <w:rPr>
          <w:rFonts w:ascii="Times New Roman" w:eastAsia="仿宋_GB2312" w:hAnsi="Times New Roman"/>
          <w:sz w:val="32"/>
          <w:szCs w:val="32"/>
          <w:lang w:eastAsia="zh-CN"/>
        </w:rPr>
        <w:t>全年应</w:t>
      </w:r>
      <w:proofErr w:type="gramStart"/>
      <w:r w:rsidRPr="008422B7">
        <w:rPr>
          <w:rFonts w:ascii="Times New Roman" w:eastAsia="仿宋_GB2312" w:hAnsi="Times New Roman"/>
          <w:sz w:val="32"/>
          <w:szCs w:val="32"/>
          <w:lang w:eastAsia="zh-CN"/>
        </w:rPr>
        <w:t>检社会</w:t>
      </w:r>
      <w:proofErr w:type="gramEnd"/>
      <w:r w:rsidRPr="008422B7">
        <w:rPr>
          <w:rFonts w:ascii="Times New Roman" w:eastAsia="仿宋_GB2312" w:hAnsi="Times New Roman"/>
          <w:sz w:val="32"/>
          <w:szCs w:val="32"/>
          <w:lang w:eastAsia="zh-CN"/>
        </w:rPr>
        <w:t>组织</w:t>
      </w:r>
      <w:r w:rsidRPr="008422B7">
        <w:rPr>
          <w:rFonts w:ascii="Times New Roman" w:eastAsia="仿宋_GB2312" w:hAnsi="Times New Roman"/>
          <w:sz w:val="32"/>
          <w:szCs w:val="32"/>
          <w:lang w:eastAsia="zh-CN"/>
        </w:rPr>
        <w:t>278</w:t>
      </w:r>
      <w:r w:rsidRPr="008422B7">
        <w:rPr>
          <w:rFonts w:ascii="Times New Roman" w:eastAsia="仿宋_GB2312" w:hAnsi="Times New Roman"/>
          <w:sz w:val="32"/>
          <w:szCs w:val="32"/>
          <w:lang w:eastAsia="zh-CN"/>
        </w:rPr>
        <w:t>家，年检合格社会组织</w:t>
      </w:r>
      <w:r w:rsidRPr="008422B7">
        <w:rPr>
          <w:rFonts w:ascii="Times New Roman" w:eastAsia="仿宋_GB2312" w:hAnsi="Times New Roman"/>
          <w:sz w:val="32"/>
          <w:szCs w:val="32"/>
          <w:lang w:eastAsia="zh-CN"/>
        </w:rPr>
        <w:t>121</w:t>
      </w:r>
      <w:r w:rsidRPr="008422B7">
        <w:rPr>
          <w:rFonts w:ascii="Times New Roman" w:eastAsia="仿宋_GB2312" w:hAnsi="Times New Roman"/>
          <w:sz w:val="32"/>
          <w:szCs w:val="32"/>
          <w:lang w:eastAsia="zh-CN"/>
        </w:rPr>
        <w:t>家，未参加年检社会组织</w:t>
      </w:r>
      <w:r w:rsidRPr="008422B7">
        <w:rPr>
          <w:rFonts w:ascii="Times New Roman" w:eastAsia="仿宋_GB2312" w:hAnsi="Times New Roman"/>
          <w:sz w:val="32"/>
          <w:szCs w:val="32"/>
          <w:lang w:eastAsia="zh-CN"/>
        </w:rPr>
        <w:t>157</w:t>
      </w:r>
      <w:r w:rsidRPr="008422B7">
        <w:rPr>
          <w:rFonts w:ascii="Times New Roman" w:eastAsia="仿宋_GB2312" w:hAnsi="Times New Roman"/>
          <w:sz w:val="32"/>
          <w:szCs w:val="32"/>
          <w:lang w:eastAsia="zh-CN"/>
        </w:rPr>
        <w:t>家，对于年检不合格的社会组织根据相关法律法规，进行行政处罚并向社会公示。社会组织党建工作稳步开展</w:t>
      </w:r>
      <w:r w:rsidRPr="008422B7">
        <w:rPr>
          <w:rFonts w:ascii="Times New Roman" w:eastAsia="仿宋_GB2312" w:hAnsi="Times New Roman" w:hint="eastAsia"/>
          <w:sz w:val="32"/>
          <w:szCs w:val="32"/>
          <w:lang w:eastAsia="zh-CN"/>
        </w:rPr>
        <w:t>，</w:t>
      </w:r>
      <w:r w:rsidRPr="008422B7">
        <w:rPr>
          <w:rFonts w:ascii="Times New Roman" w:eastAsia="仿宋_GB2312" w:hAnsi="Times New Roman"/>
          <w:sz w:val="32"/>
          <w:szCs w:val="32"/>
          <w:lang w:eastAsia="zh-CN"/>
        </w:rPr>
        <w:t>全年参加</w:t>
      </w:r>
      <w:r w:rsidRPr="008422B7">
        <w:rPr>
          <w:rFonts w:ascii="Times New Roman" w:eastAsia="仿宋_GB2312" w:hAnsi="Times New Roman"/>
          <w:sz w:val="32"/>
          <w:szCs w:val="32"/>
          <w:lang w:eastAsia="zh-CN"/>
        </w:rPr>
        <w:t>39</w:t>
      </w:r>
      <w:r w:rsidRPr="008422B7">
        <w:rPr>
          <w:rFonts w:ascii="Times New Roman" w:eastAsia="仿宋_GB2312" w:hAnsi="Times New Roman"/>
          <w:sz w:val="32"/>
          <w:szCs w:val="32"/>
          <w:lang w:eastAsia="zh-CN"/>
        </w:rPr>
        <w:t>个支部主题党日活动</w:t>
      </w:r>
      <w:r w:rsidRPr="008422B7">
        <w:rPr>
          <w:rFonts w:ascii="Times New Roman" w:eastAsia="仿宋_GB2312" w:hAnsi="Times New Roman"/>
          <w:sz w:val="32"/>
          <w:szCs w:val="32"/>
          <w:lang w:eastAsia="zh-CN"/>
        </w:rPr>
        <w:t>13</w:t>
      </w:r>
      <w:r w:rsidRPr="008422B7">
        <w:rPr>
          <w:rFonts w:ascii="Times New Roman" w:eastAsia="仿宋_GB2312" w:hAnsi="Times New Roman"/>
          <w:sz w:val="32"/>
          <w:szCs w:val="32"/>
          <w:lang w:eastAsia="zh-CN"/>
        </w:rPr>
        <w:t>次，上党课</w:t>
      </w:r>
      <w:r w:rsidRPr="008422B7">
        <w:rPr>
          <w:rFonts w:ascii="Times New Roman" w:eastAsia="仿宋_GB2312" w:hAnsi="Times New Roman"/>
          <w:sz w:val="32"/>
          <w:szCs w:val="32"/>
          <w:lang w:eastAsia="zh-CN"/>
        </w:rPr>
        <w:t>7</w:t>
      </w:r>
      <w:r w:rsidRPr="008422B7">
        <w:rPr>
          <w:rFonts w:ascii="Times New Roman" w:eastAsia="仿宋_GB2312" w:hAnsi="Times New Roman"/>
          <w:sz w:val="32"/>
          <w:szCs w:val="32"/>
          <w:lang w:eastAsia="zh-CN"/>
        </w:rPr>
        <w:t>次，走访慰问困难党员</w:t>
      </w:r>
      <w:r w:rsidRPr="008422B7">
        <w:rPr>
          <w:rFonts w:ascii="Times New Roman" w:eastAsia="仿宋_GB2312" w:hAnsi="Times New Roman"/>
          <w:sz w:val="32"/>
          <w:szCs w:val="32"/>
          <w:lang w:eastAsia="zh-CN"/>
        </w:rPr>
        <w:t>2</w:t>
      </w:r>
      <w:r w:rsidRPr="008422B7">
        <w:rPr>
          <w:rFonts w:ascii="Times New Roman" w:eastAsia="仿宋_GB2312" w:hAnsi="Times New Roman"/>
          <w:sz w:val="32"/>
          <w:szCs w:val="32"/>
          <w:lang w:eastAsia="zh-CN"/>
        </w:rPr>
        <w:t>人。疫情期间，各支部党员坚守在防疫第一线，捐款</w:t>
      </w:r>
      <w:r w:rsidRPr="008422B7">
        <w:rPr>
          <w:rFonts w:ascii="Times New Roman" w:eastAsia="仿宋_GB2312" w:hAnsi="Times New Roman"/>
          <w:sz w:val="32"/>
          <w:szCs w:val="32"/>
          <w:lang w:eastAsia="zh-CN"/>
        </w:rPr>
        <w:t>11.8</w:t>
      </w:r>
      <w:r w:rsidRPr="008422B7">
        <w:rPr>
          <w:rFonts w:ascii="Times New Roman" w:eastAsia="仿宋_GB2312" w:hAnsi="Times New Roman"/>
          <w:sz w:val="32"/>
          <w:szCs w:val="32"/>
          <w:lang w:eastAsia="zh-CN"/>
        </w:rPr>
        <w:t>万元，抗</w:t>
      </w:r>
      <w:proofErr w:type="gramStart"/>
      <w:r w:rsidRPr="008422B7">
        <w:rPr>
          <w:rFonts w:ascii="Times New Roman" w:eastAsia="仿宋_GB2312" w:hAnsi="Times New Roman"/>
          <w:sz w:val="32"/>
          <w:szCs w:val="32"/>
          <w:lang w:eastAsia="zh-CN"/>
        </w:rPr>
        <w:t>疫</w:t>
      </w:r>
      <w:proofErr w:type="gramEnd"/>
      <w:r w:rsidRPr="008422B7">
        <w:rPr>
          <w:rFonts w:ascii="Times New Roman" w:eastAsia="仿宋_GB2312" w:hAnsi="Times New Roman"/>
          <w:sz w:val="32"/>
          <w:szCs w:val="32"/>
          <w:lang w:eastAsia="zh-CN"/>
        </w:rPr>
        <w:t>物资折价</w:t>
      </w:r>
      <w:r w:rsidRPr="008422B7">
        <w:rPr>
          <w:rFonts w:ascii="Times New Roman" w:eastAsia="仿宋_GB2312" w:hAnsi="Times New Roman"/>
          <w:sz w:val="32"/>
          <w:szCs w:val="32"/>
          <w:lang w:eastAsia="zh-CN"/>
        </w:rPr>
        <w:t>12.9</w:t>
      </w:r>
      <w:r w:rsidRPr="008422B7">
        <w:rPr>
          <w:rFonts w:ascii="Times New Roman" w:eastAsia="仿宋_GB2312" w:hAnsi="Times New Roman"/>
          <w:sz w:val="32"/>
          <w:szCs w:val="32"/>
          <w:lang w:eastAsia="zh-CN"/>
        </w:rPr>
        <w:t>万元。不定期对各支部组织活动情况进行检查，完善党建工作台账，促进党建管理规范建设。</w:t>
      </w:r>
    </w:p>
    <w:p w:rsidR="008422B7" w:rsidRPr="008422B7" w:rsidRDefault="008422B7" w:rsidP="008422B7">
      <w:pPr>
        <w:spacing w:line="594" w:lineRule="exact"/>
        <w:ind w:firstLineChars="220" w:firstLine="707"/>
        <w:rPr>
          <w:rFonts w:ascii="Times New Roman" w:eastAsia="仿宋_GB2312" w:hAnsi="Times New Roman"/>
          <w:sz w:val="32"/>
          <w:szCs w:val="32"/>
          <w:lang w:eastAsia="zh-CN"/>
        </w:rPr>
      </w:pPr>
      <w:r w:rsidRPr="008422B7">
        <w:rPr>
          <w:rFonts w:ascii="Times New Roman" w:eastAsia="楷体_GB2312" w:hAnsi="Times New Roman"/>
          <w:b/>
          <w:sz w:val="32"/>
          <w:szCs w:val="32"/>
          <w:lang w:eastAsia="zh-CN"/>
        </w:rPr>
        <w:t>机构疫情管控有力。</w:t>
      </w:r>
      <w:r w:rsidRPr="008422B7">
        <w:rPr>
          <w:rFonts w:ascii="Times New Roman" w:eastAsia="仿宋_GB2312" w:hAnsi="Times New Roman"/>
          <w:b/>
          <w:bCs/>
          <w:sz w:val="32"/>
          <w:szCs w:val="32"/>
          <w:lang w:eastAsia="zh-CN"/>
        </w:rPr>
        <w:t>一是突出机构防控。</w:t>
      </w:r>
      <w:r w:rsidRPr="008422B7">
        <w:rPr>
          <w:rFonts w:ascii="Times New Roman" w:eastAsia="仿宋_GB2312" w:hAnsi="Times New Roman"/>
          <w:sz w:val="32"/>
          <w:szCs w:val="32"/>
          <w:lang w:eastAsia="zh-CN"/>
        </w:rPr>
        <w:t>对照</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六字诀</w:t>
      </w:r>
      <w:r w:rsidRPr="008422B7">
        <w:rPr>
          <w:rFonts w:ascii="Times New Roman" w:eastAsia="仿宋_GB2312" w:hAnsi="Times New Roman"/>
          <w:sz w:val="32"/>
          <w:szCs w:val="32"/>
          <w:lang w:eastAsia="zh-CN"/>
        </w:rPr>
        <w:t>”</w:t>
      </w:r>
      <w:r w:rsidRPr="008422B7">
        <w:rPr>
          <w:rFonts w:ascii="Times New Roman" w:eastAsia="仿宋_GB2312" w:hAnsi="Times New Roman"/>
          <w:sz w:val="32"/>
          <w:szCs w:val="32"/>
          <w:lang w:eastAsia="zh-CN"/>
        </w:rPr>
        <w:t>要求，下发</w:t>
      </w:r>
      <w:r w:rsidRPr="008422B7">
        <w:rPr>
          <w:rFonts w:ascii="Times New Roman" w:eastAsia="仿宋_GB2312" w:hAnsi="Times New Roman"/>
          <w:color w:val="000000"/>
          <w:sz w:val="32"/>
          <w:szCs w:val="32"/>
          <w:lang w:eastAsia="zh-CN"/>
        </w:rPr>
        <w:t>《关于对全县养老服务机构派驻疫情防控联片包干责任人的通知》，</w:t>
      </w:r>
      <w:r w:rsidRPr="008422B7">
        <w:rPr>
          <w:rFonts w:ascii="Times New Roman" w:eastAsia="仿宋_GB2312" w:hAnsi="Times New Roman"/>
          <w:sz w:val="32"/>
          <w:szCs w:val="32"/>
          <w:lang w:eastAsia="zh-CN"/>
        </w:rPr>
        <w:t>制定应急预案，组建应急救援队伍，实施</w:t>
      </w:r>
      <w:r w:rsidRPr="008422B7">
        <w:rPr>
          <w:rFonts w:ascii="Times New Roman" w:eastAsia="仿宋_GB2312" w:hAnsi="Times New Roman"/>
          <w:sz w:val="32"/>
          <w:szCs w:val="32"/>
          <w:lang w:eastAsia="zh-CN"/>
        </w:rPr>
        <w:t>24</w:t>
      </w:r>
      <w:r w:rsidRPr="008422B7">
        <w:rPr>
          <w:rFonts w:ascii="Times New Roman" w:eastAsia="仿宋_GB2312" w:hAnsi="Times New Roman"/>
          <w:sz w:val="32"/>
          <w:szCs w:val="32"/>
          <w:lang w:eastAsia="zh-CN"/>
        </w:rPr>
        <w:t>小时值班制，全县封闭管理</w:t>
      </w:r>
      <w:r w:rsidRPr="008422B7">
        <w:rPr>
          <w:rFonts w:ascii="Times New Roman" w:eastAsia="仿宋_GB2312" w:hAnsi="Times New Roman"/>
          <w:sz w:val="32"/>
          <w:szCs w:val="32"/>
          <w:lang w:eastAsia="zh-CN"/>
        </w:rPr>
        <w:t>27</w:t>
      </w:r>
      <w:r w:rsidRPr="008422B7">
        <w:rPr>
          <w:rFonts w:ascii="Times New Roman" w:eastAsia="仿宋_GB2312" w:hAnsi="Times New Roman"/>
          <w:sz w:val="32"/>
          <w:szCs w:val="32"/>
          <w:lang w:eastAsia="zh-CN"/>
        </w:rPr>
        <w:t>家养老机构、</w:t>
      </w:r>
      <w:r w:rsidRPr="008422B7">
        <w:rPr>
          <w:rFonts w:ascii="Times New Roman" w:eastAsia="仿宋_GB2312" w:hAnsi="Times New Roman"/>
          <w:sz w:val="32"/>
          <w:szCs w:val="32"/>
          <w:lang w:eastAsia="zh-CN"/>
        </w:rPr>
        <w:t>1</w:t>
      </w:r>
      <w:r w:rsidRPr="008422B7">
        <w:rPr>
          <w:rFonts w:ascii="Times New Roman" w:eastAsia="仿宋_GB2312" w:hAnsi="Times New Roman"/>
          <w:sz w:val="32"/>
          <w:szCs w:val="32"/>
          <w:lang w:eastAsia="zh-CN"/>
        </w:rPr>
        <w:t>家未保中心、</w:t>
      </w:r>
      <w:r w:rsidRPr="008422B7">
        <w:rPr>
          <w:rFonts w:ascii="Times New Roman" w:eastAsia="仿宋_GB2312" w:hAnsi="Times New Roman"/>
          <w:sz w:val="32"/>
          <w:szCs w:val="32"/>
          <w:lang w:eastAsia="zh-CN"/>
        </w:rPr>
        <w:t>1</w:t>
      </w:r>
      <w:r w:rsidRPr="008422B7">
        <w:rPr>
          <w:rFonts w:ascii="Times New Roman" w:eastAsia="仿宋_GB2312" w:hAnsi="Times New Roman"/>
          <w:sz w:val="32"/>
          <w:szCs w:val="32"/>
          <w:lang w:eastAsia="zh-CN"/>
        </w:rPr>
        <w:t>个救助站、</w:t>
      </w:r>
      <w:r w:rsidRPr="008422B7">
        <w:rPr>
          <w:rFonts w:ascii="Times New Roman" w:eastAsia="仿宋_GB2312" w:hAnsi="Times New Roman"/>
          <w:sz w:val="32"/>
          <w:szCs w:val="32"/>
          <w:lang w:eastAsia="zh-CN"/>
        </w:rPr>
        <w:t>58</w:t>
      </w:r>
      <w:r w:rsidRPr="008422B7">
        <w:rPr>
          <w:rFonts w:ascii="Times New Roman" w:eastAsia="仿宋_GB2312" w:hAnsi="Times New Roman"/>
          <w:sz w:val="32"/>
          <w:szCs w:val="32"/>
          <w:lang w:eastAsia="zh-CN"/>
        </w:rPr>
        <w:t>个留守儿童之家，暂停社区日间照料、居家养老服务中心养老服务活动，各养老机构及县</w:t>
      </w:r>
      <w:proofErr w:type="gramStart"/>
      <w:r w:rsidRPr="008422B7">
        <w:rPr>
          <w:rFonts w:ascii="Times New Roman" w:eastAsia="仿宋_GB2312" w:hAnsi="Times New Roman"/>
          <w:sz w:val="32"/>
          <w:szCs w:val="32"/>
          <w:lang w:eastAsia="zh-CN"/>
        </w:rPr>
        <w:t>救助站</w:t>
      </w:r>
      <w:proofErr w:type="gramEnd"/>
      <w:r w:rsidRPr="008422B7">
        <w:rPr>
          <w:rFonts w:ascii="Times New Roman" w:eastAsia="仿宋_GB2312" w:hAnsi="Times New Roman"/>
          <w:sz w:val="32"/>
          <w:szCs w:val="32"/>
          <w:lang w:eastAsia="zh-CN"/>
        </w:rPr>
        <w:t>设置观察隔离区，殡仪馆、</w:t>
      </w:r>
      <w:proofErr w:type="gramStart"/>
      <w:r w:rsidRPr="008422B7">
        <w:rPr>
          <w:rFonts w:ascii="Times New Roman" w:eastAsia="仿宋_GB2312" w:hAnsi="Times New Roman"/>
          <w:sz w:val="32"/>
          <w:szCs w:val="32"/>
          <w:lang w:eastAsia="zh-CN"/>
        </w:rPr>
        <w:t>婚登中心</w:t>
      </w:r>
      <w:proofErr w:type="gramEnd"/>
      <w:r w:rsidRPr="008422B7">
        <w:rPr>
          <w:rFonts w:ascii="Times New Roman" w:eastAsia="仿宋_GB2312" w:hAnsi="Times New Roman"/>
          <w:sz w:val="32"/>
          <w:szCs w:val="32"/>
          <w:lang w:eastAsia="zh-CN"/>
        </w:rPr>
        <w:t>等服务机构，对外开放实施严密防控。</w:t>
      </w:r>
      <w:r w:rsidRPr="008422B7">
        <w:rPr>
          <w:rFonts w:ascii="Times New Roman" w:eastAsia="仿宋_GB2312" w:hAnsi="Times New Roman"/>
          <w:b/>
          <w:bCs/>
          <w:sz w:val="32"/>
          <w:szCs w:val="32"/>
          <w:lang w:eastAsia="zh-CN"/>
        </w:rPr>
        <w:t>二是加强救助帮扶。</w:t>
      </w:r>
      <w:r w:rsidRPr="008422B7">
        <w:rPr>
          <w:rFonts w:ascii="Times New Roman" w:eastAsia="仿宋_GB2312" w:hAnsi="Times New Roman"/>
          <w:sz w:val="32"/>
          <w:szCs w:val="32"/>
          <w:lang w:eastAsia="zh-CN"/>
        </w:rPr>
        <w:t>疫情期间，新增</w:t>
      </w:r>
      <w:proofErr w:type="gramStart"/>
      <w:r w:rsidRPr="008422B7">
        <w:rPr>
          <w:rFonts w:ascii="Times New Roman" w:eastAsia="仿宋_GB2312" w:hAnsi="Times New Roman"/>
          <w:sz w:val="32"/>
          <w:szCs w:val="32"/>
          <w:lang w:eastAsia="zh-CN"/>
        </w:rPr>
        <w:t>城乡低保</w:t>
      </w:r>
      <w:r w:rsidRPr="008422B7">
        <w:rPr>
          <w:rFonts w:ascii="Times New Roman" w:eastAsia="仿宋_GB2312" w:hAnsi="Times New Roman"/>
          <w:sz w:val="32"/>
          <w:szCs w:val="32"/>
          <w:lang w:eastAsia="zh-CN"/>
        </w:rPr>
        <w:t>17</w:t>
      </w:r>
      <w:r w:rsidRPr="008422B7">
        <w:rPr>
          <w:rFonts w:ascii="Times New Roman" w:eastAsia="仿宋_GB2312" w:hAnsi="Times New Roman"/>
          <w:sz w:val="32"/>
          <w:szCs w:val="32"/>
          <w:lang w:eastAsia="zh-CN"/>
        </w:rPr>
        <w:t>户</w:t>
      </w:r>
      <w:proofErr w:type="gramEnd"/>
      <w:r w:rsidRPr="008422B7">
        <w:rPr>
          <w:rFonts w:ascii="Times New Roman" w:eastAsia="仿宋_GB2312" w:hAnsi="Times New Roman"/>
          <w:sz w:val="32"/>
          <w:szCs w:val="32"/>
          <w:lang w:eastAsia="zh-CN"/>
        </w:rPr>
        <w:t>32</w:t>
      </w:r>
      <w:r w:rsidRPr="008422B7">
        <w:rPr>
          <w:rFonts w:ascii="Times New Roman" w:eastAsia="仿宋_GB2312" w:hAnsi="Times New Roman"/>
          <w:sz w:val="32"/>
          <w:szCs w:val="32"/>
          <w:lang w:eastAsia="zh-CN"/>
        </w:rPr>
        <w:t>人，临时救助</w:t>
      </w:r>
      <w:r w:rsidRPr="008422B7">
        <w:rPr>
          <w:rFonts w:ascii="Times New Roman" w:eastAsia="仿宋_GB2312" w:hAnsi="Times New Roman"/>
          <w:sz w:val="32"/>
          <w:szCs w:val="32"/>
          <w:lang w:eastAsia="zh-CN"/>
        </w:rPr>
        <w:t>1343</w:t>
      </w:r>
      <w:r w:rsidRPr="008422B7">
        <w:rPr>
          <w:rFonts w:ascii="Times New Roman" w:eastAsia="仿宋_GB2312" w:hAnsi="Times New Roman"/>
          <w:sz w:val="32"/>
          <w:szCs w:val="32"/>
          <w:lang w:eastAsia="zh-CN"/>
        </w:rPr>
        <w:t>人、</w:t>
      </w:r>
      <w:r w:rsidRPr="008422B7">
        <w:rPr>
          <w:rFonts w:ascii="Times New Roman" w:eastAsia="仿宋_GB2312" w:hAnsi="Times New Roman"/>
          <w:sz w:val="32"/>
          <w:szCs w:val="32"/>
          <w:lang w:eastAsia="zh-CN"/>
        </w:rPr>
        <w:t>35.16</w:t>
      </w:r>
      <w:r w:rsidRPr="008422B7">
        <w:rPr>
          <w:rFonts w:ascii="Times New Roman" w:eastAsia="仿宋_GB2312" w:hAnsi="Times New Roman"/>
          <w:sz w:val="32"/>
          <w:szCs w:val="32"/>
          <w:lang w:eastAsia="zh-CN"/>
        </w:rPr>
        <w:t>万元。加强民政服务机构物质保障，</w:t>
      </w:r>
      <w:r w:rsidRPr="008422B7">
        <w:rPr>
          <w:rFonts w:ascii="Times New Roman" w:eastAsia="仿宋_GB2312" w:hAnsi="Times New Roman"/>
          <w:color w:val="000000"/>
          <w:sz w:val="32"/>
          <w:szCs w:val="32"/>
          <w:lang w:eastAsia="zh-CN"/>
        </w:rPr>
        <w:t>筹集防疫物资口罩、测温枪、消毒液等，</w:t>
      </w:r>
      <w:r w:rsidRPr="008422B7">
        <w:rPr>
          <w:rFonts w:ascii="Times New Roman" w:eastAsia="仿宋_GB2312" w:hAnsi="Times New Roman"/>
          <w:sz w:val="32"/>
          <w:szCs w:val="32"/>
          <w:lang w:eastAsia="zh-CN"/>
        </w:rPr>
        <w:t>协调解决运营困难。</w:t>
      </w:r>
      <w:r w:rsidRPr="008422B7">
        <w:rPr>
          <w:rFonts w:ascii="Times New Roman" w:eastAsia="仿宋_GB2312" w:hAnsi="Times New Roman"/>
          <w:b/>
          <w:bCs/>
          <w:sz w:val="32"/>
          <w:szCs w:val="32"/>
          <w:lang w:eastAsia="zh-CN"/>
        </w:rPr>
        <w:t>三是加强宣传教育。</w:t>
      </w:r>
      <w:r w:rsidRPr="008422B7">
        <w:rPr>
          <w:rFonts w:ascii="Times New Roman" w:eastAsia="仿宋_GB2312" w:hAnsi="Times New Roman"/>
          <w:sz w:val="32"/>
          <w:szCs w:val="32"/>
          <w:lang w:eastAsia="zh-CN"/>
        </w:rPr>
        <w:t>印发新冠肺炎疫情防控宣传资料</w:t>
      </w:r>
      <w:r w:rsidRPr="008422B7">
        <w:rPr>
          <w:rFonts w:ascii="Times New Roman" w:eastAsia="仿宋_GB2312" w:hAnsi="Times New Roman"/>
          <w:sz w:val="32"/>
          <w:szCs w:val="32"/>
          <w:lang w:eastAsia="zh-CN"/>
        </w:rPr>
        <w:t>1</w:t>
      </w:r>
      <w:r w:rsidRPr="008422B7">
        <w:rPr>
          <w:rFonts w:ascii="Times New Roman" w:eastAsia="仿宋_GB2312" w:hAnsi="Times New Roman"/>
          <w:sz w:val="32"/>
          <w:szCs w:val="32"/>
          <w:lang w:eastAsia="zh-CN"/>
        </w:rPr>
        <w:t>万份，指导各乡镇社会事务办、民政服务机构加强疫情知识宣传，积极向县委领导小组办公室和媒体报送疫情信息</w:t>
      </w:r>
      <w:r w:rsidRPr="008422B7">
        <w:rPr>
          <w:rFonts w:ascii="Times New Roman" w:eastAsia="仿宋_GB2312" w:hAnsi="Times New Roman" w:hint="eastAsia"/>
          <w:sz w:val="32"/>
          <w:szCs w:val="32"/>
          <w:lang w:eastAsia="zh-CN"/>
        </w:rPr>
        <w:t>，</w:t>
      </w:r>
      <w:r w:rsidRPr="008422B7">
        <w:rPr>
          <w:rFonts w:ascii="Times New Roman" w:eastAsia="仿宋_GB2312" w:hAnsi="Times New Roman"/>
          <w:sz w:val="32"/>
          <w:szCs w:val="32"/>
          <w:lang w:eastAsia="zh-CN"/>
        </w:rPr>
        <w:t>全面展现民政抗</w:t>
      </w:r>
      <w:proofErr w:type="gramStart"/>
      <w:r w:rsidRPr="008422B7">
        <w:rPr>
          <w:rFonts w:ascii="Times New Roman" w:eastAsia="仿宋_GB2312" w:hAnsi="Times New Roman"/>
          <w:sz w:val="32"/>
          <w:szCs w:val="32"/>
          <w:lang w:eastAsia="zh-CN"/>
        </w:rPr>
        <w:t>疫</w:t>
      </w:r>
      <w:proofErr w:type="gramEnd"/>
      <w:r w:rsidRPr="008422B7">
        <w:rPr>
          <w:rFonts w:ascii="Times New Roman" w:eastAsia="仿宋_GB2312" w:hAnsi="Times New Roman"/>
          <w:sz w:val="32"/>
          <w:szCs w:val="32"/>
          <w:lang w:eastAsia="zh-CN"/>
        </w:rPr>
        <w:t>工作动态成效。</w:t>
      </w:r>
    </w:p>
    <w:p w:rsidR="008422B7" w:rsidRDefault="008422B7" w:rsidP="008422B7">
      <w:pPr>
        <w:pStyle w:val="p0"/>
        <w:widowControl w:val="0"/>
        <w:spacing w:line="594"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lastRenderedPageBreak/>
        <w:t>虽然我县民政工作开局平稳，各项工作稳步推进，</w:t>
      </w:r>
      <w:r>
        <w:rPr>
          <w:rFonts w:ascii="Times New Roman" w:eastAsia="仿宋_GB2312" w:hAnsi="Times New Roman"/>
          <w:spacing w:val="-6"/>
          <w:sz w:val="32"/>
          <w:szCs w:val="32"/>
        </w:rPr>
        <w:t>但还存在民政福利设施建设薄弱；公共财政对民政基础设施建设投入不足；</w:t>
      </w:r>
      <w:r>
        <w:rPr>
          <w:rFonts w:ascii="Times New Roman" w:eastAsia="仿宋_GB2312" w:hAnsi="Times New Roman"/>
          <w:sz w:val="32"/>
          <w:szCs w:val="32"/>
        </w:rPr>
        <w:t>民政资金的实际投入与民政对象的现实需求还有很大差距，资金缺口大，运转困难</w:t>
      </w:r>
      <w:r>
        <w:rPr>
          <w:rFonts w:ascii="Times New Roman" w:eastAsia="仿宋_GB2312" w:hAnsi="Times New Roman"/>
          <w:spacing w:val="-6"/>
          <w:sz w:val="32"/>
          <w:szCs w:val="32"/>
        </w:rPr>
        <w:t>。</w:t>
      </w:r>
    </w:p>
    <w:p w:rsidR="00CF028D" w:rsidRPr="005036E9" w:rsidRDefault="0019298E" w:rsidP="0019298E">
      <w:pPr>
        <w:spacing w:line="590" w:lineRule="exact"/>
        <w:ind w:firstLineChars="200" w:firstLine="64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（三）</w:t>
      </w:r>
      <w:r w:rsidR="00CF028D" w:rsidRPr="005036E9">
        <w:rPr>
          <w:rFonts w:ascii="仿宋_GB2312" w:eastAsia="仿宋_GB2312" w:hAnsi="仿宋_GB2312" w:cs="仿宋_GB2312" w:hint="eastAsia"/>
          <w:b/>
          <w:sz w:val="32"/>
          <w:szCs w:val="32"/>
          <w:lang w:eastAsia="zh-CN"/>
        </w:rPr>
        <w:t>社会公众满意度评价</w:t>
      </w:r>
    </w:p>
    <w:p w:rsidR="00CF028D" w:rsidRPr="00F91EDE" w:rsidRDefault="00CF028D" w:rsidP="007F372C">
      <w:pPr>
        <w:spacing w:line="590" w:lineRule="exact"/>
        <w:ind w:firstLine="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20</w:t>
      </w:r>
      <w:r w:rsidR="008422B7">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w:t>
      </w:r>
      <w:r w:rsidR="007F372C" w:rsidRPr="00F91EDE">
        <w:rPr>
          <w:rFonts w:ascii="仿宋_GB2312" w:eastAsia="仿宋_GB2312" w:hAnsi="仿宋_GB2312" w:cs="仿宋_GB2312" w:hint="eastAsia"/>
          <w:sz w:val="32"/>
          <w:szCs w:val="32"/>
          <w:lang w:eastAsia="zh-CN"/>
        </w:rPr>
        <w:t>全局</w:t>
      </w:r>
      <w:proofErr w:type="gramStart"/>
      <w:r w:rsidR="007F372C" w:rsidRPr="00F91EDE">
        <w:rPr>
          <w:rFonts w:ascii="仿宋_GB2312" w:eastAsia="仿宋_GB2312" w:hAnsi="仿宋_GB2312" w:cs="仿宋_GB2312" w:hint="eastAsia"/>
          <w:sz w:val="32"/>
          <w:szCs w:val="32"/>
          <w:lang w:eastAsia="zh-CN"/>
        </w:rPr>
        <w:t>干职工</w:t>
      </w:r>
      <w:proofErr w:type="gramEnd"/>
      <w:r w:rsidR="007F372C" w:rsidRPr="00F91EDE">
        <w:rPr>
          <w:rFonts w:ascii="仿宋_GB2312" w:eastAsia="仿宋_GB2312" w:hAnsi="仿宋_GB2312" w:cs="仿宋_GB2312" w:hint="eastAsia"/>
          <w:sz w:val="32"/>
          <w:szCs w:val="32"/>
          <w:lang w:eastAsia="zh-CN"/>
        </w:rPr>
        <w:t>在局党组的正确领导下，认真贯彻落实县委县政府决策部署，勤奋工作，创先争优，在省市民政工作中多项工作被评为先进。通过群众测评，</w:t>
      </w:r>
      <w:r w:rsidRPr="00F91EDE">
        <w:rPr>
          <w:rFonts w:ascii="仿宋_GB2312" w:eastAsia="仿宋_GB2312" w:hAnsi="仿宋_GB2312" w:cs="仿宋_GB2312" w:hint="eastAsia"/>
          <w:sz w:val="32"/>
          <w:szCs w:val="32"/>
          <w:lang w:eastAsia="zh-CN"/>
        </w:rPr>
        <w:t>民政公众服务对象满意度指标达98%以上。</w:t>
      </w:r>
    </w:p>
    <w:p w:rsidR="0019298E" w:rsidRPr="005036E9" w:rsidRDefault="00F051E0" w:rsidP="0019298E">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绩效评价工作开展情况</w:t>
      </w:r>
    </w:p>
    <w:p w:rsidR="008549DF" w:rsidRPr="005036E9" w:rsidRDefault="0019298E" w:rsidP="0019298E">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（一）</w:t>
      </w:r>
      <w:r w:rsidR="008549DF" w:rsidRPr="005036E9">
        <w:rPr>
          <w:rFonts w:ascii="仿宋_GB2312" w:eastAsia="仿宋_GB2312" w:hAnsi="仿宋_GB2312" w:cs="仿宋_GB2312" w:hint="eastAsia"/>
          <w:b/>
          <w:sz w:val="32"/>
          <w:szCs w:val="32"/>
          <w:lang w:eastAsia="zh-CN"/>
        </w:rPr>
        <w:t>绩效评价目的</w:t>
      </w:r>
    </w:p>
    <w:p w:rsidR="005C4C04" w:rsidRPr="00F91EDE" w:rsidRDefault="00F051E0"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绩效评价的目的为了全面分析和综合评价我局本级财政预算资金的使用管理情况，在于促进部门高效履职。同时，了解20</w:t>
      </w:r>
      <w:r w:rsidR="008422B7">
        <w:rPr>
          <w:rFonts w:ascii="仿宋_GB2312" w:eastAsia="仿宋_GB2312" w:hAnsi="仿宋_GB2312" w:cs="仿宋_GB2312" w:hint="eastAsia"/>
          <w:sz w:val="32"/>
          <w:szCs w:val="32"/>
          <w:lang w:eastAsia="zh-CN"/>
        </w:rPr>
        <w:t>20</w:t>
      </w:r>
      <w:r w:rsidRPr="00F91EDE">
        <w:rPr>
          <w:rFonts w:ascii="仿宋_GB2312" w:eastAsia="仿宋_GB2312" w:hAnsi="仿宋_GB2312" w:cs="仿宋_GB2312" w:hint="eastAsia"/>
          <w:sz w:val="32"/>
          <w:szCs w:val="32"/>
          <w:lang w:eastAsia="zh-CN"/>
        </w:rPr>
        <w:t>年度我局部</w:t>
      </w:r>
      <w:proofErr w:type="gramStart"/>
      <w:r w:rsidRPr="00F91EDE">
        <w:rPr>
          <w:rFonts w:ascii="仿宋_GB2312" w:eastAsia="仿宋_GB2312" w:hAnsi="仿宋_GB2312" w:cs="仿宋_GB2312" w:hint="eastAsia"/>
          <w:sz w:val="32"/>
          <w:szCs w:val="32"/>
          <w:lang w:eastAsia="zh-CN"/>
        </w:rPr>
        <w:t>门整体</w:t>
      </w:r>
      <w:proofErr w:type="gramEnd"/>
      <w:r w:rsidRPr="00F91EDE">
        <w:rPr>
          <w:rFonts w:ascii="仿宋_GB2312" w:eastAsia="仿宋_GB2312" w:hAnsi="仿宋_GB2312" w:cs="仿宋_GB2312" w:hint="eastAsia"/>
          <w:sz w:val="32"/>
          <w:szCs w:val="32"/>
          <w:lang w:eastAsia="zh-CN"/>
        </w:rPr>
        <w:t>支出资金的使用情况、管理情况、完成情况、资金使用效益情况，及时总结经验，分析存在的问题，采取切实有效的措施进一步改进和加强</w:t>
      </w:r>
      <w:r w:rsidR="008549DF" w:rsidRPr="00F91EDE">
        <w:rPr>
          <w:rFonts w:ascii="仿宋_GB2312" w:eastAsia="仿宋_GB2312" w:hAnsi="仿宋_GB2312" w:cs="仿宋_GB2312" w:hint="eastAsia"/>
          <w:sz w:val="32"/>
          <w:szCs w:val="32"/>
          <w:lang w:eastAsia="zh-CN"/>
        </w:rPr>
        <w:t>财政支出项目管理，切实提高财政资金使用效益。强化预算支出的责任和效率，为上级部门决策和下年度资金安排提供参考依据。</w:t>
      </w:r>
    </w:p>
    <w:p w:rsidR="00B4570C" w:rsidRPr="005036E9" w:rsidRDefault="00D3548F" w:rsidP="00D3548F">
      <w:pPr>
        <w:spacing w:line="590" w:lineRule="exact"/>
        <w:ind w:left="64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（二）</w:t>
      </w:r>
      <w:r w:rsidR="008549DF" w:rsidRPr="005036E9">
        <w:rPr>
          <w:rFonts w:ascii="仿宋_GB2312" w:eastAsia="仿宋_GB2312" w:hAnsi="仿宋_GB2312" w:cs="仿宋_GB2312" w:hint="eastAsia"/>
          <w:b/>
          <w:sz w:val="32"/>
          <w:szCs w:val="32"/>
          <w:lang w:eastAsia="zh-CN"/>
        </w:rPr>
        <w:t>绩效评价依据</w:t>
      </w:r>
    </w:p>
    <w:p w:rsidR="00B4570C" w:rsidRDefault="00B4570C" w:rsidP="00B4570C">
      <w:pPr>
        <w:spacing w:line="590" w:lineRule="exact"/>
        <w:ind w:left="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中华人民共和国</w:t>
      </w:r>
      <w:r w:rsidR="00057679" w:rsidRPr="00057679">
        <w:rPr>
          <w:rFonts w:ascii="仿宋_GB2312" w:eastAsia="仿宋_GB2312" w:hAnsi="仿宋_GB2312" w:cs="仿宋_GB2312"/>
          <w:sz w:val="32"/>
          <w:szCs w:val="32"/>
          <w:lang w:eastAsia="zh-CN"/>
        </w:rPr>
        <w:t>预算法》</w:t>
      </w:r>
    </w:p>
    <w:p w:rsidR="00B4570C" w:rsidRDefault="00B4570C" w:rsidP="005A4108">
      <w:pPr>
        <w:spacing w:line="590" w:lineRule="exact"/>
        <w:ind w:leftChars="2" w:left="5"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sidR="00057679" w:rsidRPr="00057679">
        <w:rPr>
          <w:rFonts w:ascii="仿宋_GB2312" w:eastAsia="仿宋_GB2312" w:hAnsi="仿宋_GB2312" w:cs="仿宋_GB2312"/>
          <w:sz w:val="32"/>
          <w:szCs w:val="32"/>
          <w:lang w:eastAsia="zh-CN"/>
        </w:rPr>
        <w:t>《财政支出绩效评价管理暂行办法》</w:t>
      </w:r>
      <w:r w:rsidR="00057679" w:rsidRPr="00057679">
        <w:rPr>
          <w:rFonts w:ascii="仿宋_GB2312" w:eastAsia="仿宋_GB2312" w:hAnsi="仿宋_GB2312" w:cs="仿宋_GB2312" w:hint="eastAsia"/>
          <w:sz w:val="32"/>
          <w:szCs w:val="32"/>
          <w:lang w:eastAsia="zh-CN"/>
        </w:rPr>
        <w:t>（</w:t>
      </w:r>
      <w:r w:rsidR="00057679" w:rsidRPr="00057679">
        <w:rPr>
          <w:rFonts w:ascii="仿宋_GB2312" w:eastAsia="仿宋_GB2312" w:hAnsi="仿宋_GB2312" w:cs="仿宋_GB2312"/>
          <w:sz w:val="32"/>
          <w:szCs w:val="32"/>
          <w:lang w:eastAsia="zh-CN"/>
        </w:rPr>
        <w:t>财预〔2011〕285号</w:t>
      </w:r>
      <w:r w:rsidR="00057679" w:rsidRPr="00057679">
        <w:rPr>
          <w:rFonts w:ascii="仿宋_GB2312" w:eastAsia="仿宋_GB2312" w:hAnsi="仿宋_GB2312" w:cs="仿宋_GB2312" w:hint="eastAsia"/>
          <w:sz w:val="32"/>
          <w:szCs w:val="32"/>
          <w:lang w:eastAsia="zh-CN"/>
        </w:rPr>
        <w:t>）</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3、</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中共湖南省委办公厅 湖南省人民政府办公厅关于全面实施预算绩效管理的实施意见</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w:t>
      </w:r>
      <w:proofErr w:type="gramStart"/>
      <w:r w:rsidR="00057679" w:rsidRPr="00057679">
        <w:rPr>
          <w:rFonts w:ascii="仿宋_GB2312" w:eastAsia="仿宋_GB2312" w:hAnsi="仿宋_GB2312" w:cs="仿宋_GB2312"/>
          <w:sz w:val="32"/>
          <w:szCs w:val="32"/>
          <w:lang w:eastAsia="zh-CN"/>
        </w:rPr>
        <w:t>湘</w:t>
      </w:r>
      <w:r w:rsidR="00057679" w:rsidRPr="00057679">
        <w:rPr>
          <w:rFonts w:ascii="仿宋_GB2312" w:eastAsia="仿宋_GB2312" w:hAnsi="仿宋_GB2312" w:cs="仿宋_GB2312" w:hint="eastAsia"/>
          <w:sz w:val="32"/>
          <w:szCs w:val="32"/>
          <w:lang w:eastAsia="zh-CN"/>
        </w:rPr>
        <w:t>办</w:t>
      </w:r>
      <w:r w:rsidR="00057679" w:rsidRPr="00057679">
        <w:rPr>
          <w:rFonts w:ascii="仿宋_GB2312" w:eastAsia="仿宋_GB2312" w:hAnsi="仿宋_GB2312" w:cs="仿宋_GB2312"/>
          <w:sz w:val="32"/>
          <w:szCs w:val="32"/>
          <w:lang w:eastAsia="zh-CN"/>
        </w:rPr>
        <w:t>发</w:t>
      </w:r>
      <w:proofErr w:type="gramEnd"/>
      <w:r w:rsidR="00057679" w:rsidRPr="00057679">
        <w:rPr>
          <w:rFonts w:ascii="仿宋_GB2312" w:eastAsia="仿宋_GB2312" w:hAnsi="仿宋_GB2312" w:cs="仿宋_GB2312"/>
          <w:sz w:val="32"/>
          <w:szCs w:val="32"/>
          <w:lang w:eastAsia="zh-CN"/>
        </w:rPr>
        <w:t>〔201</w:t>
      </w:r>
      <w:r w:rsidR="00057679" w:rsidRPr="00057679">
        <w:rPr>
          <w:rFonts w:ascii="仿宋_GB2312" w:eastAsia="仿宋_GB2312" w:hAnsi="仿宋_GB2312" w:cs="仿宋_GB2312" w:hint="eastAsia"/>
          <w:sz w:val="32"/>
          <w:szCs w:val="32"/>
          <w:lang w:eastAsia="zh-CN"/>
        </w:rPr>
        <w:t>9</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10</w:t>
      </w:r>
      <w:r w:rsidR="00057679" w:rsidRPr="00057679">
        <w:rPr>
          <w:rFonts w:ascii="仿宋_GB2312" w:eastAsia="仿宋_GB2312" w:hAnsi="仿宋_GB2312" w:cs="仿宋_GB2312"/>
          <w:sz w:val="32"/>
          <w:szCs w:val="32"/>
          <w:lang w:eastAsia="zh-CN"/>
        </w:rPr>
        <w:t>号</w:t>
      </w:r>
      <w:r w:rsidR="00057679" w:rsidRPr="00057679">
        <w:rPr>
          <w:rFonts w:ascii="仿宋_GB2312" w:eastAsia="仿宋_GB2312" w:hAnsi="仿宋_GB2312" w:cs="仿宋_GB2312" w:hint="eastAsia"/>
          <w:sz w:val="32"/>
          <w:szCs w:val="32"/>
          <w:lang w:eastAsia="zh-CN"/>
        </w:rPr>
        <w:t>）</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sidR="00057679" w:rsidRPr="00057679">
        <w:rPr>
          <w:rFonts w:ascii="仿宋_GB2312" w:eastAsia="仿宋_GB2312" w:hAnsi="仿宋_GB2312" w:cs="仿宋_GB2312"/>
          <w:sz w:val="32"/>
          <w:szCs w:val="32"/>
          <w:lang w:eastAsia="zh-CN"/>
        </w:rPr>
        <w:t>《湖南省预算支出绩效评价管理办法》（</w:t>
      </w:r>
      <w:proofErr w:type="gramStart"/>
      <w:r w:rsidR="00057679" w:rsidRPr="00057679">
        <w:rPr>
          <w:rFonts w:ascii="仿宋_GB2312" w:eastAsia="仿宋_GB2312" w:hAnsi="仿宋_GB2312" w:cs="仿宋_GB2312"/>
          <w:sz w:val="32"/>
          <w:szCs w:val="32"/>
          <w:lang w:eastAsia="zh-CN"/>
        </w:rPr>
        <w:t>湘财绩〔20</w:t>
      </w:r>
      <w:r w:rsidR="00057679" w:rsidRPr="00057679">
        <w:rPr>
          <w:rFonts w:ascii="仿宋_GB2312" w:eastAsia="仿宋_GB2312" w:hAnsi="仿宋_GB2312" w:cs="仿宋_GB2312" w:hint="eastAsia"/>
          <w:sz w:val="32"/>
          <w:szCs w:val="32"/>
          <w:lang w:eastAsia="zh-CN"/>
        </w:rPr>
        <w:t>20</w:t>
      </w:r>
      <w:r w:rsidR="00057679" w:rsidRPr="00057679">
        <w:rPr>
          <w:rFonts w:ascii="仿宋_GB2312" w:eastAsia="仿宋_GB2312" w:hAnsi="仿宋_GB2312" w:cs="仿宋_GB2312"/>
          <w:sz w:val="32"/>
          <w:szCs w:val="32"/>
          <w:lang w:eastAsia="zh-CN"/>
        </w:rPr>
        <w:t>〕</w:t>
      </w:r>
      <w:proofErr w:type="gramEnd"/>
      <w:r w:rsidR="00057679" w:rsidRPr="00057679">
        <w:rPr>
          <w:rFonts w:ascii="仿宋_GB2312" w:eastAsia="仿宋_GB2312" w:hAnsi="仿宋_GB2312" w:cs="仿宋_GB2312"/>
          <w:sz w:val="32"/>
          <w:szCs w:val="32"/>
          <w:lang w:eastAsia="zh-CN"/>
        </w:rPr>
        <w:t>7号）</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sidR="00057679" w:rsidRPr="00057679">
        <w:rPr>
          <w:rFonts w:ascii="仿宋_GB2312" w:eastAsia="仿宋_GB2312" w:hAnsi="仿宋_GB2312" w:cs="仿宋_GB2312"/>
          <w:sz w:val="32"/>
          <w:szCs w:val="32"/>
          <w:lang w:eastAsia="zh-CN"/>
        </w:rPr>
        <w:t>《桃江县人民政府关于推进全县预算绩效管理的实施意见》（桃政发〔2013〕25号）</w:t>
      </w:r>
    </w:p>
    <w:p w:rsidR="00EB16F7" w:rsidRDefault="00B4570C" w:rsidP="00B4570C">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6、桃江县民政局相关</w:t>
      </w:r>
      <w:r w:rsidR="00057679" w:rsidRPr="00057679">
        <w:rPr>
          <w:rFonts w:ascii="仿宋_GB2312" w:eastAsia="仿宋_GB2312" w:hAnsi="仿宋_GB2312" w:cs="仿宋_GB2312"/>
          <w:sz w:val="32"/>
          <w:szCs w:val="32"/>
          <w:lang w:eastAsia="zh-CN"/>
        </w:rPr>
        <w:t>专项资金管理办法，部门职能、规划、年度工作计划，</w:t>
      </w:r>
      <w:r w:rsidRPr="00A35A97">
        <w:rPr>
          <w:rFonts w:ascii="仿宋_GB2312" w:eastAsia="仿宋_GB2312" w:hAnsi="仿宋_GB2312" w:cs="仿宋_GB2312" w:hint="eastAsia"/>
          <w:sz w:val="32"/>
          <w:szCs w:val="32"/>
          <w:lang w:eastAsia="zh-CN"/>
        </w:rPr>
        <w:t>项目审计报告和验收报告</w:t>
      </w:r>
      <w:r>
        <w:rPr>
          <w:rFonts w:ascii="仿宋_GB2312" w:eastAsia="仿宋_GB2312" w:hAnsi="仿宋_GB2312" w:cs="仿宋_GB2312" w:hint="eastAsia"/>
          <w:sz w:val="32"/>
          <w:szCs w:val="32"/>
          <w:lang w:eastAsia="zh-CN"/>
        </w:rPr>
        <w:t>，</w:t>
      </w:r>
      <w:r w:rsidR="00057679" w:rsidRPr="00057679">
        <w:rPr>
          <w:rFonts w:ascii="仿宋_GB2312" w:eastAsia="仿宋_GB2312" w:hAnsi="仿宋_GB2312" w:cs="仿宋_GB2312"/>
          <w:sz w:val="32"/>
          <w:szCs w:val="32"/>
          <w:lang w:eastAsia="zh-CN"/>
        </w:rPr>
        <w:t>部门预算资金、项目管理规定，财务会计制度，财政部门预算批复、部门年度预算执行情况、年度决算报告、年度部门支出预算绩效目标等。</w:t>
      </w:r>
    </w:p>
    <w:p w:rsidR="005C4C04" w:rsidRPr="005036E9" w:rsidRDefault="00EB16F7" w:rsidP="00EB16F7">
      <w:pPr>
        <w:spacing w:line="590" w:lineRule="exact"/>
        <w:ind w:firstLine="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（三）</w:t>
      </w:r>
      <w:r w:rsidR="005C4C04" w:rsidRPr="005036E9">
        <w:rPr>
          <w:rFonts w:ascii="仿宋_GB2312" w:eastAsia="仿宋_GB2312" w:hAnsi="仿宋_GB2312" w:cs="仿宋_GB2312" w:hint="eastAsia"/>
          <w:b/>
          <w:sz w:val="32"/>
          <w:szCs w:val="32"/>
          <w:lang w:eastAsia="zh-CN"/>
        </w:rPr>
        <w:t>绩效评价的原则</w:t>
      </w:r>
    </w:p>
    <w:p w:rsidR="00EB16F7" w:rsidRDefault="005C4C04" w:rsidP="00EB16F7">
      <w:pPr>
        <w:spacing w:line="590" w:lineRule="exact"/>
        <w:ind w:firstLine="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部门整体支出绩效评价工作坚持公平、公正、公开和利害回避的原则，一般评价与重点评价相结合的原则，定量分析与定性分析相结合原则。</w:t>
      </w:r>
    </w:p>
    <w:p w:rsidR="005C4C04" w:rsidRPr="005036E9" w:rsidRDefault="00EB16F7" w:rsidP="00EB16F7">
      <w:pPr>
        <w:spacing w:line="590" w:lineRule="exact"/>
        <w:ind w:firstLine="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（四）</w:t>
      </w:r>
      <w:r w:rsidR="005C4C04" w:rsidRPr="005036E9">
        <w:rPr>
          <w:rFonts w:ascii="仿宋_GB2312" w:eastAsia="仿宋_GB2312" w:hAnsi="仿宋_GB2312" w:cs="仿宋_GB2312" w:hint="eastAsia"/>
          <w:b/>
          <w:sz w:val="32"/>
          <w:szCs w:val="32"/>
          <w:lang w:eastAsia="zh-CN"/>
        </w:rPr>
        <w:t>绩效评价的内容</w:t>
      </w:r>
    </w:p>
    <w:p w:rsidR="005C4C04" w:rsidRPr="00F91EDE" w:rsidRDefault="005C4C04" w:rsidP="005C4C04">
      <w:pPr>
        <w:spacing w:line="590" w:lineRule="exact"/>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 xml:space="preserve">     围绕制定的绩效目标，对资金的预算、决策、运行、完成及管理情况，按投入目标、管理目标、产出目标、效果目标进行综合评价，具体如下：</w:t>
      </w:r>
    </w:p>
    <w:p w:rsidR="005C4C04" w:rsidRPr="00F91EDE" w:rsidRDefault="005C4C04"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1、目标设定情况；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2、资金分配、使用、管理情况；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3、制定的制度和措施情况；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4、目标完成和资金效益情况。</w:t>
      </w:r>
    </w:p>
    <w:p w:rsidR="005C4C04" w:rsidRPr="005036E9" w:rsidRDefault="005C4C04" w:rsidP="005C4C04">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（五）绩效评价的方法</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1、主要采用成本效益分析法；</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2、定量分析与定性分析相结合；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3、自查自评与现场再评价相结合；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4、抽查与综合评价相结合；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5、比较法与因素分析法</w:t>
      </w:r>
    </w:p>
    <w:p w:rsidR="005C4C04" w:rsidRPr="005036E9" w:rsidRDefault="005C4C04" w:rsidP="005C4C04">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（六）绩效评价结论及评价评分</w:t>
      </w:r>
    </w:p>
    <w:p w:rsidR="005C4C04" w:rsidRPr="00F91EDE" w:rsidRDefault="005C4C04"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我局基本支出预算保障了机关日常正常运转，项目支出预算认真履行好部门职能职责，充分发挥了项目资金的作用，重点保障了民生，圆满完成了县委、县政府下达的各项目标任务。</w:t>
      </w:r>
      <w:r w:rsidR="00BC52EF" w:rsidRPr="00F91EDE">
        <w:rPr>
          <w:rFonts w:ascii="仿宋_GB2312" w:eastAsia="仿宋_GB2312" w:hAnsi="仿宋_GB2312" w:cs="仿宋_GB2312" w:hint="eastAsia"/>
          <w:sz w:val="32"/>
          <w:szCs w:val="32"/>
          <w:lang w:eastAsia="zh-CN"/>
        </w:rPr>
        <w:t>根据«部门整体支出绩效评价指标»确定的内容及评分标准，经综合分析讨论评分，我局20</w:t>
      </w:r>
      <w:r w:rsidR="008422B7">
        <w:rPr>
          <w:rFonts w:ascii="仿宋_GB2312" w:eastAsia="仿宋_GB2312" w:hAnsi="仿宋_GB2312" w:cs="仿宋_GB2312" w:hint="eastAsia"/>
          <w:sz w:val="32"/>
          <w:szCs w:val="32"/>
          <w:lang w:eastAsia="zh-CN"/>
        </w:rPr>
        <w:t>20</w:t>
      </w:r>
      <w:r w:rsidR="00BC52EF" w:rsidRPr="00F91EDE">
        <w:rPr>
          <w:rFonts w:ascii="仿宋_GB2312" w:eastAsia="仿宋_GB2312" w:hAnsi="仿宋_GB2312" w:cs="仿宋_GB2312" w:hint="eastAsia"/>
          <w:sz w:val="32"/>
          <w:szCs w:val="32"/>
          <w:lang w:eastAsia="zh-CN"/>
        </w:rPr>
        <w:t>年度部门整体支出绩效评价指标表评分情况；分值99.50分，财政支出绩效等级为“优秀”（绩效评价指标表附后）。</w:t>
      </w:r>
    </w:p>
    <w:p w:rsidR="007F372C" w:rsidRPr="005036E9" w:rsidRDefault="007F372C" w:rsidP="00F95B31">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存在的主要问题</w:t>
      </w:r>
    </w:p>
    <w:p w:rsidR="007F372C" w:rsidRPr="00F91EDE" w:rsidRDefault="00E441D0" w:rsidP="00773556">
      <w:pPr>
        <w:spacing w:line="590" w:lineRule="exact"/>
        <w:ind w:firstLine="66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一是预算资金</w:t>
      </w:r>
      <w:r w:rsidR="007F372C" w:rsidRPr="00F91EDE">
        <w:rPr>
          <w:rFonts w:ascii="仿宋_GB2312" w:eastAsia="仿宋_GB2312" w:hAnsi="仿宋_GB2312" w:cs="仿宋_GB2312" w:hint="eastAsia"/>
          <w:sz w:val="32"/>
          <w:szCs w:val="32"/>
          <w:lang w:eastAsia="zh-CN"/>
        </w:rPr>
        <w:t>使用安排不够精准；二是</w:t>
      </w:r>
      <w:r w:rsidRPr="00F91EDE">
        <w:rPr>
          <w:rFonts w:ascii="仿宋_GB2312" w:eastAsia="仿宋_GB2312" w:hAnsi="仿宋_GB2312" w:cs="仿宋_GB2312" w:hint="eastAsia"/>
          <w:sz w:val="32"/>
          <w:szCs w:val="32"/>
          <w:lang w:eastAsia="zh-CN"/>
        </w:rPr>
        <w:t>项目</w:t>
      </w:r>
      <w:r w:rsidR="007F372C" w:rsidRPr="00F91EDE">
        <w:rPr>
          <w:rFonts w:ascii="仿宋_GB2312" w:eastAsia="仿宋_GB2312" w:hAnsi="仿宋_GB2312" w:cs="仿宋_GB2312" w:hint="eastAsia"/>
          <w:sz w:val="32"/>
          <w:szCs w:val="32"/>
          <w:lang w:eastAsia="zh-CN"/>
        </w:rPr>
        <w:t>资金使用情况与预算安排不够协调统一；三是因出现部分年度工作计划安排以外的工作任务，导致工作经费增加。</w:t>
      </w:r>
      <w:r w:rsidR="00773556">
        <w:rPr>
          <w:rFonts w:ascii="仿宋_GB2312" w:eastAsia="仿宋_GB2312" w:hAnsi="仿宋_GB2312" w:cs="仿宋_GB2312" w:hint="eastAsia"/>
          <w:sz w:val="32"/>
          <w:szCs w:val="32"/>
          <w:lang w:eastAsia="zh-CN"/>
        </w:rPr>
        <w:t>四是</w:t>
      </w:r>
      <w:r w:rsidR="00773556" w:rsidRPr="00773556">
        <w:rPr>
          <w:rFonts w:ascii="仿宋_GB2312" w:eastAsia="仿宋_GB2312" w:hAnsi="仿宋_GB2312" w:cs="仿宋_GB2312" w:hint="eastAsia"/>
          <w:sz w:val="32"/>
          <w:szCs w:val="32"/>
          <w:lang w:eastAsia="zh-CN"/>
        </w:rPr>
        <w:t>基础设施建设进度慢。目前，上级民政部门采取“以奖代补”的方式推进项目建设，而我县财政紧张，推进民政项目建设基本靠争取上级资金，因而我县民政基础设施建设落地较难。</w:t>
      </w:r>
    </w:p>
    <w:p w:rsidR="00FB64F2" w:rsidRPr="005036E9" w:rsidRDefault="00FB64F2" w:rsidP="00F95B31">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改进措施</w:t>
      </w:r>
    </w:p>
    <w:p w:rsidR="00FB64F2" w:rsidRPr="00F91EDE" w:rsidRDefault="00FB64F2"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针对上述存在的问题及我局整体支出管理工作的需要，拟实施的改进措施如下：</w:t>
      </w:r>
    </w:p>
    <w:p w:rsidR="00F95B31" w:rsidRDefault="00FB64F2" w:rsidP="00F95B31">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一）细化预算编制工作，认真做好预算的编制。进一步加强预算管理意识，严格按照预算编制的相关制度和要求进行预算编制；进一步提高预算编制的科学性、严谨性和可控性。加强内部预算编制的审核和预算控制指标的下达，提高预算的合理性和准确性。</w:t>
      </w:r>
    </w:p>
    <w:p w:rsidR="00FB64F2" w:rsidRPr="00F91EDE" w:rsidRDefault="00FB64F2" w:rsidP="00F95B31">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（二）加强财务管理，严格财务审核。在费用</w:t>
      </w:r>
      <w:proofErr w:type="gramStart"/>
      <w:r w:rsidRPr="00F91EDE">
        <w:rPr>
          <w:rFonts w:ascii="仿宋_GB2312" w:eastAsia="仿宋_GB2312" w:hAnsi="仿宋_GB2312" w:cs="仿宋_GB2312" w:hint="eastAsia"/>
          <w:sz w:val="32"/>
          <w:szCs w:val="32"/>
          <w:lang w:eastAsia="zh-CN"/>
        </w:rPr>
        <w:t>报帐</w:t>
      </w:r>
      <w:proofErr w:type="gramEnd"/>
      <w:r w:rsidRPr="00F91EDE">
        <w:rPr>
          <w:rFonts w:ascii="仿宋_GB2312" w:eastAsia="仿宋_GB2312" w:hAnsi="仿宋_GB2312" w:cs="仿宋_GB2312" w:hint="eastAsia"/>
          <w:sz w:val="32"/>
          <w:szCs w:val="32"/>
          <w:lang w:eastAsia="zh-CN"/>
        </w:rPr>
        <w:t>支付时，按照预算规定的费用项目和用途进行资金使用审核、列报支付、财务核算，杜绝超支现象的发生。</w:t>
      </w:r>
    </w:p>
    <w:p w:rsidR="00FB64F2" w:rsidRPr="00F91EDE" w:rsidRDefault="00FB64F2"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（三）</w:t>
      </w:r>
      <w:proofErr w:type="gramStart"/>
      <w:r w:rsidRPr="00F91EDE">
        <w:rPr>
          <w:rFonts w:ascii="仿宋_GB2312" w:eastAsia="仿宋_GB2312" w:hAnsi="仿宋_GB2312" w:cs="仿宋_GB2312" w:hint="eastAsia"/>
          <w:sz w:val="32"/>
          <w:szCs w:val="32"/>
          <w:lang w:eastAsia="zh-CN"/>
        </w:rPr>
        <w:t>持续抓好</w:t>
      </w:r>
      <w:proofErr w:type="gramEnd"/>
      <w:r w:rsidRPr="00F91EDE">
        <w:rPr>
          <w:rFonts w:ascii="仿宋_GB2312" w:eastAsia="仿宋_GB2312" w:hAnsi="仿宋_GB2312" w:cs="仿宋_GB2312" w:hint="eastAsia"/>
          <w:sz w:val="32"/>
          <w:szCs w:val="32"/>
          <w:lang w:eastAsia="zh-CN"/>
        </w:rPr>
        <w:t>“三公经费”控制管理。严格控制“三公经费”的规模和比例，</w:t>
      </w:r>
      <w:r w:rsidR="00E4183B" w:rsidRPr="00F91EDE">
        <w:rPr>
          <w:rFonts w:ascii="仿宋_GB2312" w:eastAsia="仿宋_GB2312" w:hAnsi="仿宋_GB2312" w:cs="仿宋_GB2312" w:hint="eastAsia"/>
          <w:sz w:val="32"/>
          <w:szCs w:val="32"/>
          <w:lang w:eastAsia="zh-CN"/>
        </w:rPr>
        <w:t>把关审核审批，杜绝挪用和挤占其他预算资金行为，合理压缩支出。</w:t>
      </w:r>
    </w:p>
    <w:p w:rsidR="00E4183B" w:rsidRDefault="00E4183B" w:rsidP="00F91EDE">
      <w:pPr>
        <w:spacing w:line="590" w:lineRule="exact"/>
        <w:ind w:firstLineChars="200" w:firstLine="640"/>
        <w:rPr>
          <w:rFonts w:ascii="仿宋_GB2312" w:eastAsia="仿宋_GB2312" w:hAnsi="仿宋_GB2312" w:cs="仿宋_GB2312"/>
          <w:sz w:val="32"/>
          <w:szCs w:val="32"/>
          <w:lang w:eastAsia="zh-CN"/>
        </w:rPr>
      </w:pPr>
    </w:p>
    <w:p w:rsidR="00F91EDE" w:rsidRPr="00F91EDE" w:rsidRDefault="00F91EDE" w:rsidP="00F91EDE">
      <w:pPr>
        <w:spacing w:line="590" w:lineRule="exact"/>
        <w:ind w:firstLineChars="200" w:firstLine="640"/>
        <w:rPr>
          <w:rFonts w:ascii="仿宋_GB2312" w:eastAsia="仿宋_GB2312" w:hAnsi="仿宋_GB2312" w:cs="仿宋_GB2312"/>
          <w:sz w:val="32"/>
          <w:szCs w:val="32"/>
          <w:lang w:eastAsia="zh-CN"/>
        </w:rPr>
      </w:pPr>
    </w:p>
    <w:p w:rsidR="00E4183B" w:rsidRPr="00F91EDE" w:rsidRDefault="00E4183B" w:rsidP="00F91EDE">
      <w:pPr>
        <w:spacing w:line="590" w:lineRule="exact"/>
        <w:ind w:firstLineChars="200" w:firstLine="640"/>
        <w:rPr>
          <w:rFonts w:ascii="仿宋_GB2312" w:eastAsia="仿宋_GB2312" w:hAnsi="仿宋_GB2312" w:cs="仿宋_GB2312"/>
          <w:sz w:val="32"/>
          <w:szCs w:val="32"/>
          <w:lang w:eastAsia="zh-CN"/>
        </w:rPr>
      </w:pPr>
    </w:p>
    <w:p w:rsidR="006F3859" w:rsidRPr="00F91EDE" w:rsidRDefault="0081739E" w:rsidP="00F91EDE">
      <w:pPr>
        <w:spacing w:line="590" w:lineRule="exact"/>
        <w:ind w:right="360" w:firstLineChars="200" w:firstLine="640"/>
        <w:jc w:val="right"/>
        <w:rPr>
          <w:rFonts w:ascii="宋体" w:eastAsia="宋体" w:hAnsi="宋体"/>
          <w:sz w:val="36"/>
          <w:szCs w:val="36"/>
          <w:lang w:eastAsia="zh-CN"/>
        </w:rPr>
      </w:pPr>
      <w:r w:rsidRPr="00F91EDE">
        <w:rPr>
          <w:rFonts w:ascii="仿宋_GB2312" w:eastAsia="仿宋_GB2312" w:hAnsi="仿宋_GB2312" w:cs="仿宋_GB2312" w:hint="eastAsia"/>
          <w:sz w:val="32"/>
          <w:szCs w:val="32"/>
          <w:lang w:eastAsia="zh-CN"/>
        </w:rPr>
        <w:t>20</w:t>
      </w:r>
      <w:r w:rsidR="001027BF">
        <w:rPr>
          <w:rFonts w:ascii="仿宋_GB2312" w:eastAsia="仿宋_GB2312" w:hAnsi="仿宋_GB2312" w:cs="仿宋_GB2312" w:hint="eastAsia"/>
          <w:sz w:val="32"/>
          <w:szCs w:val="32"/>
          <w:lang w:eastAsia="zh-CN"/>
        </w:rPr>
        <w:t>2</w:t>
      </w:r>
      <w:r w:rsidR="008422B7">
        <w:rPr>
          <w:rFonts w:ascii="仿宋_GB2312" w:eastAsia="仿宋_GB2312" w:hAnsi="仿宋_GB2312" w:cs="仿宋_GB2312" w:hint="eastAsia"/>
          <w:sz w:val="32"/>
          <w:szCs w:val="32"/>
          <w:lang w:eastAsia="zh-CN"/>
        </w:rPr>
        <w:t>1</w:t>
      </w:r>
      <w:r w:rsidRPr="00F91EDE">
        <w:rPr>
          <w:rFonts w:ascii="仿宋_GB2312" w:eastAsia="仿宋_GB2312" w:hAnsi="仿宋_GB2312" w:cs="仿宋_GB2312" w:hint="eastAsia"/>
          <w:sz w:val="32"/>
          <w:szCs w:val="32"/>
          <w:lang w:eastAsia="zh-CN"/>
        </w:rPr>
        <w:t>年</w:t>
      </w:r>
      <w:r w:rsidR="005036E9">
        <w:rPr>
          <w:rFonts w:ascii="仿宋_GB2312" w:eastAsia="仿宋_GB2312" w:hAnsi="仿宋_GB2312" w:cs="仿宋_GB2312" w:hint="eastAsia"/>
          <w:sz w:val="32"/>
          <w:szCs w:val="32"/>
          <w:lang w:eastAsia="zh-CN"/>
        </w:rPr>
        <w:t>4</w:t>
      </w:r>
      <w:r w:rsidRPr="00F91EDE">
        <w:rPr>
          <w:rFonts w:ascii="仿宋_GB2312" w:eastAsia="仿宋_GB2312" w:hAnsi="仿宋_GB2312" w:cs="仿宋_GB2312" w:hint="eastAsia"/>
          <w:sz w:val="32"/>
          <w:szCs w:val="32"/>
          <w:lang w:eastAsia="zh-CN"/>
        </w:rPr>
        <w:t>月</w:t>
      </w:r>
      <w:r w:rsidR="00F95B31">
        <w:rPr>
          <w:rFonts w:ascii="仿宋_GB2312" w:eastAsia="仿宋_GB2312" w:hAnsi="仿宋_GB2312" w:cs="仿宋_GB2312" w:hint="eastAsia"/>
          <w:sz w:val="32"/>
          <w:szCs w:val="32"/>
          <w:lang w:eastAsia="zh-CN"/>
        </w:rPr>
        <w:t>10</w:t>
      </w:r>
      <w:r w:rsidRPr="00F91EDE">
        <w:rPr>
          <w:rFonts w:ascii="仿宋_GB2312" w:eastAsia="仿宋_GB2312" w:hAnsi="仿宋_GB2312" w:cs="仿宋_GB2312" w:hint="eastAsia"/>
          <w:sz w:val="32"/>
          <w:szCs w:val="32"/>
          <w:lang w:eastAsia="zh-CN"/>
        </w:rPr>
        <w:t>日</w:t>
      </w:r>
    </w:p>
    <w:sectPr w:rsidR="006F3859" w:rsidRPr="00F91EDE" w:rsidSect="006A7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5A4" w:rsidRDefault="002635A4" w:rsidP="005B4E49">
      <w:r>
        <w:separator/>
      </w:r>
    </w:p>
  </w:endnote>
  <w:endnote w:type="continuationSeparator" w:id="1">
    <w:p w:rsidR="002635A4" w:rsidRDefault="002635A4" w:rsidP="005B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5A4" w:rsidRDefault="002635A4" w:rsidP="005B4E49">
      <w:r>
        <w:separator/>
      </w:r>
    </w:p>
  </w:footnote>
  <w:footnote w:type="continuationSeparator" w:id="1">
    <w:p w:rsidR="002635A4" w:rsidRDefault="002635A4" w:rsidP="005B4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A65"/>
    <w:multiLevelType w:val="hybridMultilevel"/>
    <w:tmpl w:val="8F785BEC"/>
    <w:lvl w:ilvl="0" w:tplc="745696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8EE1331"/>
    <w:multiLevelType w:val="hybridMultilevel"/>
    <w:tmpl w:val="CE566A38"/>
    <w:lvl w:ilvl="0" w:tplc="B5785F8A">
      <w:start w:val="1"/>
      <w:numFmt w:val="japaneseCounting"/>
      <w:lvlText w:val="（%1）"/>
      <w:lvlJc w:val="left"/>
      <w:pPr>
        <w:ind w:left="2475" w:hanging="17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EF31585"/>
    <w:multiLevelType w:val="hybridMultilevel"/>
    <w:tmpl w:val="0F7C8766"/>
    <w:lvl w:ilvl="0" w:tplc="D1B49810">
      <w:start w:val="2"/>
      <w:numFmt w:val="decimal"/>
      <w:lvlText w:val="%1、"/>
      <w:lvlJc w:val="left"/>
      <w:pPr>
        <w:ind w:left="1428" w:hanging="720"/>
      </w:pPr>
      <w:rPr>
        <w:rFonts w:ascii="Times New Roman" w:eastAsia="楷体_GB2312" w:hAnsi="Times New Roman" w:cs="Times New Roman" w:hint="default"/>
        <w:b/>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nsid w:val="26787320"/>
    <w:multiLevelType w:val="hybridMultilevel"/>
    <w:tmpl w:val="208C1944"/>
    <w:lvl w:ilvl="0" w:tplc="29BED69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6845E9C"/>
    <w:multiLevelType w:val="hybridMultilevel"/>
    <w:tmpl w:val="3B20A44E"/>
    <w:lvl w:ilvl="0" w:tplc="D7F69082">
      <w:start w:val="1"/>
      <w:numFmt w:val="japaneseCounting"/>
      <w:lvlText w:val="（%1）"/>
      <w:lvlJc w:val="left"/>
      <w:pPr>
        <w:ind w:left="1785" w:hanging="10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nsid w:val="2C451EAD"/>
    <w:multiLevelType w:val="hybridMultilevel"/>
    <w:tmpl w:val="0C5EED52"/>
    <w:lvl w:ilvl="0" w:tplc="7B920F4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DAB2C92"/>
    <w:multiLevelType w:val="hybridMultilevel"/>
    <w:tmpl w:val="571A1604"/>
    <w:lvl w:ilvl="0" w:tplc="D6DAFE7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F202207"/>
    <w:multiLevelType w:val="hybridMultilevel"/>
    <w:tmpl w:val="9926C3F8"/>
    <w:lvl w:ilvl="0" w:tplc="E92CD966">
      <w:start w:val="2"/>
      <w:numFmt w:val="decimal"/>
      <w:lvlText w:val="%1、"/>
      <w:lvlJc w:val="left"/>
      <w:pPr>
        <w:ind w:left="1441" w:hanging="72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8">
    <w:nsid w:val="359711DC"/>
    <w:multiLevelType w:val="hybridMultilevel"/>
    <w:tmpl w:val="A390599C"/>
    <w:lvl w:ilvl="0" w:tplc="3BB0596A">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9">
    <w:nsid w:val="3BF73185"/>
    <w:multiLevelType w:val="hybridMultilevel"/>
    <w:tmpl w:val="3766BAAC"/>
    <w:lvl w:ilvl="0" w:tplc="AB8A5D9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DC5668C"/>
    <w:multiLevelType w:val="hybridMultilevel"/>
    <w:tmpl w:val="456C9A6C"/>
    <w:lvl w:ilvl="0" w:tplc="CE1C903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3EDA0419"/>
    <w:multiLevelType w:val="hybridMultilevel"/>
    <w:tmpl w:val="EAA8C1C0"/>
    <w:lvl w:ilvl="0" w:tplc="A38259F8">
      <w:start w:val="2"/>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3FE913A4"/>
    <w:multiLevelType w:val="hybridMultilevel"/>
    <w:tmpl w:val="3360693C"/>
    <w:lvl w:ilvl="0" w:tplc="652A7A2A">
      <w:start w:val="4"/>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3">
    <w:nsid w:val="45D23A61"/>
    <w:multiLevelType w:val="hybridMultilevel"/>
    <w:tmpl w:val="57A861D2"/>
    <w:lvl w:ilvl="0" w:tplc="ACDC1266">
      <w:start w:val="1"/>
      <w:numFmt w:val="japaneseCounting"/>
      <w:lvlText w:val="（%1）"/>
      <w:lvlJc w:val="left"/>
      <w:pPr>
        <w:ind w:left="2359" w:hanging="165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4DB5701B"/>
    <w:multiLevelType w:val="hybridMultilevel"/>
    <w:tmpl w:val="A540320C"/>
    <w:lvl w:ilvl="0" w:tplc="546410B8">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508B3C54"/>
    <w:multiLevelType w:val="hybridMultilevel"/>
    <w:tmpl w:val="57A0F550"/>
    <w:lvl w:ilvl="0" w:tplc="102A5F1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0E22262"/>
    <w:multiLevelType w:val="hybridMultilevel"/>
    <w:tmpl w:val="CD945F68"/>
    <w:lvl w:ilvl="0" w:tplc="C3EA7FBC">
      <w:start w:val="1"/>
      <w:numFmt w:val="japaneseCounting"/>
      <w:lvlText w:val="（%1）"/>
      <w:lvlJc w:val="left"/>
      <w:pPr>
        <w:ind w:left="2215"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7A8C10E1"/>
    <w:multiLevelType w:val="hybridMultilevel"/>
    <w:tmpl w:val="BE3A4904"/>
    <w:lvl w:ilvl="0" w:tplc="4A4CA154">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nsid w:val="7C661671"/>
    <w:multiLevelType w:val="hybridMultilevel"/>
    <w:tmpl w:val="036816A4"/>
    <w:lvl w:ilvl="0" w:tplc="2AF422F8">
      <w:start w:val="5"/>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7DFD2240"/>
    <w:multiLevelType w:val="hybridMultilevel"/>
    <w:tmpl w:val="B6406BB8"/>
    <w:lvl w:ilvl="0" w:tplc="DC4E435C">
      <w:start w:val="4"/>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9"/>
  </w:num>
  <w:num w:numId="2">
    <w:abstractNumId w:val="4"/>
  </w:num>
  <w:num w:numId="3">
    <w:abstractNumId w:val="15"/>
  </w:num>
  <w:num w:numId="4">
    <w:abstractNumId w:val="6"/>
  </w:num>
  <w:num w:numId="5">
    <w:abstractNumId w:val="17"/>
  </w:num>
  <w:num w:numId="6">
    <w:abstractNumId w:val="13"/>
  </w:num>
  <w:num w:numId="7">
    <w:abstractNumId w:val="8"/>
  </w:num>
  <w:num w:numId="8">
    <w:abstractNumId w:val="5"/>
  </w:num>
  <w:num w:numId="9">
    <w:abstractNumId w:val="0"/>
  </w:num>
  <w:num w:numId="10">
    <w:abstractNumId w:val="16"/>
  </w:num>
  <w:num w:numId="11">
    <w:abstractNumId w:val="1"/>
  </w:num>
  <w:num w:numId="12">
    <w:abstractNumId w:val="2"/>
  </w:num>
  <w:num w:numId="13">
    <w:abstractNumId w:val="18"/>
  </w:num>
  <w:num w:numId="14">
    <w:abstractNumId w:val="10"/>
  </w:num>
  <w:num w:numId="15">
    <w:abstractNumId w:val="3"/>
  </w:num>
  <w:num w:numId="16">
    <w:abstractNumId w:val="7"/>
  </w:num>
  <w:num w:numId="17">
    <w:abstractNumId w:val="12"/>
  </w:num>
  <w:num w:numId="18">
    <w:abstractNumId w:val="19"/>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52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C86"/>
    <w:rsid w:val="00006F1C"/>
    <w:rsid w:val="00020F05"/>
    <w:rsid w:val="000410ED"/>
    <w:rsid w:val="00043C2D"/>
    <w:rsid w:val="00057679"/>
    <w:rsid w:val="000610CD"/>
    <w:rsid w:val="0009086B"/>
    <w:rsid w:val="001027BF"/>
    <w:rsid w:val="00112832"/>
    <w:rsid w:val="00140C86"/>
    <w:rsid w:val="00157604"/>
    <w:rsid w:val="0019298E"/>
    <w:rsid w:val="00197B83"/>
    <w:rsid w:val="001B0F15"/>
    <w:rsid w:val="001B6340"/>
    <w:rsid w:val="002025D9"/>
    <w:rsid w:val="00205E18"/>
    <w:rsid w:val="00243FBF"/>
    <w:rsid w:val="002453AF"/>
    <w:rsid w:val="002635A4"/>
    <w:rsid w:val="0028283D"/>
    <w:rsid w:val="002929AE"/>
    <w:rsid w:val="002B0F08"/>
    <w:rsid w:val="002B3A13"/>
    <w:rsid w:val="002C1F76"/>
    <w:rsid w:val="002C54A6"/>
    <w:rsid w:val="002C72A4"/>
    <w:rsid w:val="002E3796"/>
    <w:rsid w:val="00305B0F"/>
    <w:rsid w:val="003148D8"/>
    <w:rsid w:val="003460DC"/>
    <w:rsid w:val="00355BC3"/>
    <w:rsid w:val="00370C7B"/>
    <w:rsid w:val="003926CF"/>
    <w:rsid w:val="003A55D6"/>
    <w:rsid w:val="004120D1"/>
    <w:rsid w:val="004272F3"/>
    <w:rsid w:val="004352EA"/>
    <w:rsid w:val="00471575"/>
    <w:rsid w:val="00483C71"/>
    <w:rsid w:val="00493EB7"/>
    <w:rsid w:val="00495F62"/>
    <w:rsid w:val="004B33AF"/>
    <w:rsid w:val="004C0C1E"/>
    <w:rsid w:val="004F1403"/>
    <w:rsid w:val="005036E9"/>
    <w:rsid w:val="0050571A"/>
    <w:rsid w:val="00531F71"/>
    <w:rsid w:val="005A4108"/>
    <w:rsid w:val="005B2B63"/>
    <w:rsid w:val="005B4E49"/>
    <w:rsid w:val="005C4C04"/>
    <w:rsid w:val="005D0389"/>
    <w:rsid w:val="00601E31"/>
    <w:rsid w:val="00612106"/>
    <w:rsid w:val="0064778F"/>
    <w:rsid w:val="006A33CA"/>
    <w:rsid w:val="006A78D7"/>
    <w:rsid w:val="006D36DC"/>
    <w:rsid w:val="006E018F"/>
    <w:rsid w:val="006F06D9"/>
    <w:rsid w:val="006F3859"/>
    <w:rsid w:val="006F43A9"/>
    <w:rsid w:val="0070634B"/>
    <w:rsid w:val="00706590"/>
    <w:rsid w:val="00722B3C"/>
    <w:rsid w:val="00734FCB"/>
    <w:rsid w:val="0073658C"/>
    <w:rsid w:val="00773556"/>
    <w:rsid w:val="007B272C"/>
    <w:rsid w:val="007B6925"/>
    <w:rsid w:val="007B7A05"/>
    <w:rsid w:val="007D5A49"/>
    <w:rsid w:val="007F372C"/>
    <w:rsid w:val="007F3CB1"/>
    <w:rsid w:val="00802C80"/>
    <w:rsid w:val="0081739E"/>
    <w:rsid w:val="008422B7"/>
    <w:rsid w:val="008439C4"/>
    <w:rsid w:val="008549DF"/>
    <w:rsid w:val="0086482D"/>
    <w:rsid w:val="00924500"/>
    <w:rsid w:val="00936C34"/>
    <w:rsid w:val="009834F0"/>
    <w:rsid w:val="009C39FA"/>
    <w:rsid w:val="009D1017"/>
    <w:rsid w:val="00A316BB"/>
    <w:rsid w:val="00A35A97"/>
    <w:rsid w:val="00A61A28"/>
    <w:rsid w:val="00AE2EC6"/>
    <w:rsid w:val="00AE4C03"/>
    <w:rsid w:val="00AE6C53"/>
    <w:rsid w:val="00AF0671"/>
    <w:rsid w:val="00B06C82"/>
    <w:rsid w:val="00B224BC"/>
    <w:rsid w:val="00B4570C"/>
    <w:rsid w:val="00B66B60"/>
    <w:rsid w:val="00B91486"/>
    <w:rsid w:val="00B93A8F"/>
    <w:rsid w:val="00BA41DE"/>
    <w:rsid w:val="00BB35F7"/>
    <w:rsid w:val="00BC52EF"/>
    <w:rsid w:val="00BD7409"/>
    <w:rsid w:val="00BE19B3"/>
    <w:rsid w:val="00C0152E"/>
    <w:rsid w:val="00C05A40"/>
    <w:rsid w:val="00C331F1"/>
    <w:rsid w:val="00C75C67"/>
    <w:rsid w:val="00C87A0E"/>
    <w:rsid w:val="00C900CC"/>
    <w:rsid w:val="00C93563"/>
    <w:rsid w:val="00CB4AA7"/>
    <w:rsid w:val="00CF028D"/>
    <w:rsid w:val="00D3548F"/>
    <w:rsid w:val="00D43A9A"/>
    <w:rsid w:val="00D9627D"/>
    <w:rsid w:val="00D971C4"/>
    <w:rsid w:val="00DC13BE"/>
    <w:rsid w:val="00DD5138"/>
    <w:rsid w:val="00DD78AD"/>
    <w:rsid w:val="00E018DE"/>
    <w:rsid w:val="00E36D6A"/>
    <w:rsid w:val="00E37657"/>
    <w:rsid w:val="00E4183B"/>
    <w:rsid w:val="00E441D0"/>
    <w:rsid w:val="00E5710D"/>
    <w:rsid w:val="00E631FE"/>
    <w:rsid w:val="00E63E53"/>
    <w:rsid w:val="00E731C3"/>
    <w:rsid w:val="00E9122A"/>
    <w:rsid w:val="00EB16F7"/>
    <w:rsid w:val="00EC034A"/>
    <w:rsid w:val="00F03CE2"/>
    <w:rsid w:val="00F051E0"/>
    <w:rsid w:val="00F14CE2"/>
    <w:rsid w:val="00F14ED4"/>
    <w:rsid w:val="00F4408B"/>
    <w:rsid w:val="00F91EDE"/>
    <w:rsid w:val="00F95B31"/>
    <w:rsid w:val="00FA0E59"/>
    <w:rsid w:val="00FB6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0"/>
    <w:pPr>
      <w:spacing w:after="0" w:line="240" w:lineRule="auto"/>
    </w:pPr>
    <w:rPr>
      <w:sz w:val="24"/>
      <w:szCs w:val="24"/>
    </w:rPr>
  </w:style>
  <w:style w:type="paragraph" w:styleId="1">
    <w:name w:val="heading 1"/>
    <w:basedOn w:val="a"/>
    <w:next w:val="a"/>
    <w:link w:val="1Char"/>
    <w:uiPriority w:val="9"/>
    <w:qFormat/>
    <w:rsid w:val="00F051E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051E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051E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051E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051E0"/>
    <w:pPr>
      <w:spacing w:before="240" w:after="60"/>
      <w:outlineLvl w:val="4"/>
    </w:pPr>
    <w:rPr>
      <w:b/>
      <w:bCs/>
      <w:i/>
      <w:iCs/>
      <w:sz w:val="26"/>
      <w:szCs w:val="26"/>
    </w:rPr>
  </w:style>
  <w:style w:type="paragraph" w:styleId="6">
    <w:name w:val="heading 6"/>
    <w:basedOn w:val="a"/>
    <w:next w:val="a"/>
    <w:link w:val="6Char"/>
    <w:uiPriority w:val="9"/>
    <w:semiHidden/>
    <w:unhideWhenUsed/>
    <w:qFormat/>
    <w:rsid w:val="00F051E0"/>
    <w:pPr>
      <w:spacing w:before="240" w:after="60"/>
      <w:outlineLvl w:val="5"/>
    </w:pPr>
    <w:rPr>
      <w:b/>
      <w:bCs/>
      <w:sz w:val="22"/>
      <w:szCs w:val="22"/>
    </w:rPr>
  </w:style>
  <w:style w:type="paragraph" w:styleId="7">
    <w:name w:val="heading 7"/>
    <w:basedOn w:val="a"/>
    <w:next w:val="a"/>
    <w:link w:val="7Char"/>
    <w:uiPriority w:val="9"/>
    <w:semiHidden/>
    <w:unhideWhenUsed/>
    <w:qFormat/>
    <w:rsid w:val="00F051E0"/>
    <w:pPr>
      <w:spacing w:before="240" w:after="60"/>
      <w:outlineLvl w:val="6"/>
    </w:pPr>
  </w:style>
  <w:style w:type="paragraph" w:styleId="8">
    <w:name w:val="heading 8"/>
    <w:basedOn w:val="a"/>
    <w:next w:val="a"/>
    <w:link w:val="8Char"/>
    <w:uiPriority w:val="9"/>
    <w:semiHidden/>
    <w:unhideWhenUsed/>
    <w:qFormat/>
    <w:rsid w:val="00F051E0"/>
    <w:pPr>
      <w:spacing w:before="240" w:after="60"/>
      <w:outlineLvl w:val="7"/>
    </w:pPr>
    <w:rPr>
      <w:i/>
      <w:iCs/>
    </w:rPr>
  </w:style>
  <w:style w:type="paragraph" w:styleId="9">
    <w:name w:val="heading 9"/>
    <w:basedOn w:val="a"/>
    <w:next w:val="a"/>
    <w:link w:val="9Char"/>
    <w:uiPriority w:val="9"/>
    <w:semiHidden/>
    <w:unhideWhenUsed/>
    <w:qFormat/>
    <w:rsid w:val="00F051E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E0"/>
    <w:pPr>
      <w:ind w:left="720"/>
      <w:contextualSpacing/>
    </w:pPr>
  </w:style>
  <w:style w:type="paragraph" w:styleId="a4">
    <w:name w:val="header"/>
    <w:basedOn w:val="a"/>
    <w:link w:val="Char"/>
    <w:uiPriority w:val="99"/>
    <w:semiHidden/>
    <w:unhideWhenUsed/>
    <w:rsid w:val="005B4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4E49"/>
    <w:rPr>
      <w:sz w:val="18"/>
      <w:szCs w:val="18"/>
    </w:rPr>
  </w:style>
  <w:style w:type="paragraph" w:styleId="a5">
    <w:name w:val="footer"/>
    <w:basedOn w:val="a"/>
    <w:link w:val="Char0"/>
    <w:uiPriority w:val="99"/>
    <w:semiHidden/>
    <w:unhideWhenUsed/>
    <w:rsid w:val="005B4E49"/>
    <w:pPr>
      <w:tabs>
        <w:tab w:val="center" w:pos="4153"/>
        <w:tab w:val="right" w:pos="8306"/>
      </w:tabs>
      <w:snapToGrid w:val="0"/>
    </w:pPr>
    <w:rPr>
      <w:sz w:val="18"/>
      <w:szCs w:val="18"/>
    </w:rPr>
  </w:style>
  <w:style w:type="character" w:customStyle="1" w:styleId="Char0">
    <w:name w:val="页脚 Char"/>
    <w:basedOn w:val="a0"/>
    <w:link w:val="a5"/>
    <w:uiPriority w:val="99"/>
    <w:semiHidden/>
    <w:rsid w:val="005B4E49"/>
    <w:rPr>
      <w:sz w:val="18"/>
      <w:szCs w:val="18"/>
    </w:rPr>
  </w:style>
  <w:style w:type="character" w:customStyle="1" w:styleId="1Char">
    <w:name w:val="标题 1 Char"/>
    <w:basedOn w:val="a0"/>
    <w:link w:val="1"/>
    <w:uiPriority w:val="9"/>
    <w:rsid w:val="00F051E0"/>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F051E0"/>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F051E0"/>
    <w:rPr>
      <w:rFonts w:asciiTheme="majorHAnsi" w:eastAsiaTheme="majorEastAsia" w:hAnsiTheme="majorHAnsi"/>
      <w:b/>
      <w:bCs/>
      <w:sz w:val="26"/>
      <w:szCs w:val="26"/>
    </w:rPr>
  </w:style>
  <w:style w:type="character" w:customStyle="1" w:styleId="4Char">
    <w:name w:val="标题 4 Char"/>
    <w:basedOn w:val="a0"/>
    <w:link w:val="4"/>
    <w:uiPriority w:val="9"/>
    <w:rsid w:val="00F051E0"/>
    <w:rPr>
      <w:b/>
      <w:bCs/>
      <w:sz w:val="28"/>
      <w:szCs w:val="28"/>
    </w:rPr>
  </w:style>
  <w:style w:type="character" w:customStyle="1" w:styleId="5Char">
    <w:name w:val="标题 5 Char"/>
    <w:basedOn w:val="a0"/>
    <w:link w:val="5"/>
    <w:uiPriority w:val="9"/>
    <w:semiHidden/>
    <w:rsid w:val="00F051E0"/>
    <w:rPr>
      <w:b/>
      <w:bCs/>
      <w:i/>
      <w:iCs/>
      <w:sz w:val="26"/>
      <w:szCs w:val="26"/>
    </w:rPr>
  </w:style>
  <w:style w:type="character" w:customStyle="1" w:styleId="6Char">
    <w:name w:val="标题 6 Char"/>
    <w:basedOn w:val="a0"/>
    <w:link w:val="6"/>
    <w:uiPriority w:val="9"/>
    <w:semiHidden/>
    <w:rsid w:val="00F051E0"/>
    <w:rPr>
      <w:b/>
      <w:bCs/>
    </w:rPr>
  </w:style>
  <w:style w:type="character" w:customStyle="1" w:styleId="7Char">
    <w:name w:val="标题 7 Char"/>
    <w:basedOn w:val="a0"/>
    <w:link w:val="7"/>
    <w:uiPriority w:val="9"/>
    <w:semiHidden/>
    <w:rsid w:val="00F051E0"/>
    <w:rPr>
      <w:sz w:val="24"/>
      <w:szCs w:val="24"/>
    </w:rPr>
  </w:style>
  <w:style w:type="character" w:customStyle="1" w:styleId="8Char">
    <w:name w:val="标题 8 Char"/>
    <w:basedOn w:val="a0"/>
    <w:link w:val="8"/>
    <w:uiPriority w:val="9"/>
    <w:semiHidden/>
    <w:rsid w:val="00F051E0"/>
    <w:rPr>
      <w:i/>
      <w:iCs/>
      <w:sz w:val="24"/>
      <w:szCs w:val="24"/>
    </w:rPr>
  </w:style>
  <w:style w:type="character" w:customStyle="1" w:styleId="9Char">
    <w:name w:val="标题 9 Char"/>
    <w:basedOn w:val="a0"/>
    <w:link w:val="9"/>
    <w:uiPriority w:val="9"/>
    <w:semiHidden/>
    <w:rsid w:val="00F051E0"/>
    <w:rPr>
      <w:rFonts w:asciiTheme="majorHAnsi" w:eastAsiaTheme="majorEastAsia" w:hAnsiTheme="majorHAnsi"/>
    </w:rPr>
  </w:style>
  <w:style w:type="paragraph" w:styleId="a6">
    <w:name w:val="Title"/>
    <w:basedOn w:val="a"/>
    <w:next w:val="a"/>
    <w:link w:val="Char1"/>
    <w:uiPriority w:val="10"/>
    <w:qFormat/>
    <w:rsid w:val="00F051E0"/>
    <w:pPr>
      <w:spacing w:before="240" w:after="60"/>
      <w:jc w:val="center"/>
      <w:outlineLvl w:val="0"/>
    </w:pPr>
    <w:rPr>
      <w:rFonts w:asciiTheme="majorHAnsi" w:eastAsiaTheme="majorEastAsia" w:hAnsiTheme="majorHAnsi"/>
      <w:b/>
      <w:bCs/>
      <w:kern w:val="28"/>
      <w:sz w:val="32"/>
      <w:szCs w:val="32"/>
    </w:rPr>
  </w:style>
  <w:style w:type="character" w:customStyle="1" w:styleId="Char1">
    <w:name w:val="标题 Char"/>
    <w:basedOn w:val="a0"/>
    <w:link w:val="a6"/>
    <w:uiPriority w:val="10"/>
    <w:rsid w:val="00F051E0"/>
    <w:rPr>
      <w:rFonts w:asciiTheme="majorHAnsi" w:eastAsiaTheme="majorEastAsia" w:hAnsiTheme="majorHAnsi"/>
      <w:b/>
      <w:bCs/>
      <w:kern w:val="28"/>
      <w:sz w:val="32"/>
      <w:szCs w:val="32"/>
    </w:rPr>
  </w:style>
  <w:style w:type="paragraph" w:styleId="a7">
    <w:name w:val="Subtitle"/>
    <w:basedOn w:val="a"/>
    <w:next w:val="a"/>
    <w:link w:val="Char2"/>
    <w:uiPriority w:val="11"/>
    <w:qFormat/>
    <w:rsid w:val="00F051E0"/>
    <w:pPr>
      <w:spacing w:after="60"/>
      <w:jc w:val="center"/>
      <w:outlineLvl w:val="1"/>
    </w:pPr>
    <w:rPr>
      <w:rFonts w:asciiTheme="majorHAnsi" w:eastAsiaTheme="majorEastAsia" w:hAnsiTheme="majorHAnsi"/>
    </w:rPr>
  </w:style>
  <w:style w:type="character" w:customStyle="1" w:styleId="Char2">
    <w:name w:val="副标题 Char"/>
    <w:basedOn w:val="a0"/>
    <w:link w:val="a7"/>
    <w:uiPriority w:val="11"/>
    <w:rsid w:val="00F051E0"/>
    <w:rPr>
      <w:rFonts w:asciiTheme="majorHAnsi" w:eastAsiaTheme="majorEastAsia" w:hAnsiTheme="majorHAnsi"/>
      <w:sz w:val="24"/>
      <w:szCs w:val="24"/>
    </w:rPr>
  </w:style>
  <w:style w:type="character" w:styleId="a8">
    <w:name w:val="Strong"/>
    <w:basedOn w:val="a0"/>
    <w:uiPriority w:val="22"/>
    <w:qFormat/>
    <w:rsid w:val="00F051E0"/>
    <w:rPr>
      <w:b/>
      <w:bCs/>
    </w:rPr>
  </w:style>
  <w:style w:type="character" w:styleId="a9">
    <w:name w:val="Emphasis"/>
    <w:basedOn w:val="a0"/>
    <w:uiPriority w:val="20"/>
    <w:qFormat/>
    <w:rsid w:val="00F051E0"/>
    <w:rPr>
      <w:rFonts w:asciiTheme="minorHAnsi" w:hAnsiTheme="minorHAnsi"/>
      <w:b/>
      <w:i/>
      <w:iCs/>
    </w:rPr>
  </w:style>
  <w:style w:type="paragraph" w:styleId="aa">
    <w:name w:val="No Spacing"/>
    <w:basedOn w:val="a"/>
    <w:uiPriority w:val="1"/>
    <w:qFormat/>
    <w:rsid w:val="00F051E0"/>
    <w:rPr>
      <w:szCs w:val="32"/>
    </w:rPr>
  </w:style>
  <w:style w:type="paragraph" w:styleId="ab">
    <w:name w:val="Quote"/>
    <w:basedOn w:val="a"/>
    <w:next w:val="a"/>
    <w:link w:val="Char3"/>
    <w:uiPriority w:val="29"/>
    <w:qFormat/>
    <w:rsid w:val="00F051E0"/>
    <w:rPr>
      <w:i/>
    </w:rPr>
  </w:style>
  <w:style w:type="character" w:customStyle="1" w:styleId="Char3">
    <w:name w:val="引用 Char"/>
    <w:basedOn w:val="a0"/>
    <w:link w:val="ab"/>
    <w:uiPriority w:val="29"/>
    <w:rsid w:val="00F051E0"/>
    <w:rPr>
      <w:i/>
      <w:sz w:val="24"/>
      <w:szCs w:val="24"/>
    </w:rPr>
  </w:style>
  <w:style w:type="paragraph" w:styleId="ac">
    <w:name w:val="Intense Quote"/>
    <w:basedOn w:val="a"/>
    <w:next w:val="a"/>
    <w:link w:val="Char4"/>
    <w:uiPriority w:val="30"/>
    <w:qFormat/>
    <w:rsid w:val="00F051E0"/>
    <w:pPr>
      <w:ind w:left="720" w:right="720"/>
    </w:pPr>
    <w:rPr>
      <w:b/>
      <w:i/>
      <w:szCs w:val="22"/>
    </w:rPr>
  </w:style>
  <w:style w:type="character" w:customStyle="1" w:styleId="Char4">
    <w:name w:val="明显引用 Char"/>
    <w:basedOn w:val="a0"/>
    <w:link w:val="ac"/>
    <w:uiPriority w:val="30"/>
    <w:rsid w:val="00F051E0"/>
    <w:rPr>
      <w:b/>
      <w:i/>
      <w:sz w:val="24"/>
    </w:rPr>
  </w:style>
  <w:style w:type="character" w:styleId="ad">
    <w:name w:val="Subtle Emphasis"/>
    <w:uiPriority w:val="19"/>
    <w:qFormat/>
    <w:rsid w:val="00F051E0"/>
    <w:rPr>
      <w:i/>
      <w:color w:val="5A5A5A" w:themeColor="text1" w:themeTint="A5"/>
    </w:rPr>
  </w:style>
  <w:style w:type="character" w:styleId="ae">
    <w:name w:val="Intense Emphasis"/>
    <w:basedOn w:val="a0"/>
    <w:uiPriority w:val="21"/>
    <w:qFormat/>
    <w:rsid w:val="00F051E0"/>
    <w:rPr>
      <w:b/>
      <w:i/>
      <w:sz w:val="24"/>
      <w:szCs w:val="24"/>
      <w:u w:val="single"/>
    </w:rPr>
  </w:style>
  <w:style w:type="character" w:styleId="af">
    <w:name w:val="Subtle Reference"/>
    <w:basedOn w:val="a0"/>
    <w:uiPriority w:val="31"/>
    <w:qFormat/>
    <w:rsid w:val="00F051E0"/>
    <w:rPr>
      <w:sz w:val="24"/>
      <w:szCs w:val="24"/>
      <w:u w:val="single"/>
    </w:rPr>
  </w:style>
  <w:style w:type="character" w:styleId="af0">
    <w:name w:val="Intense Reference"/>
    <w:basedOn w:val="a0"/>
    <w:uiPriority w:val="32"/>
    <w:qFormat/>
    <w:rsid w:val="00F051E0"/>
    <w:rPr>
      <w:b/>
      <w:sz w:val="24"/>
      <w:u w:val="single"/>
    </w:rPr>
  </w:style>
  <w:style w:type="character" w:styleId="af1">
    <w:name w:val="Book Title"/>
    <w:basedOn w:val="a0"/>
    <w:uiPriority w:val="33"/>
    <w:qFormat/>
    <w:rsid w:val="00F051E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051E0"/>
    <w:pPr>
      <w:outlineLvl w:val="9"/>
    </w:pPr>
  </w:style>
  <w:style w:type="table" w:styleId="af2">
    <w:name w:val="Table Grid"/>
    <w:basedOn w:val="a1"/>
    <w:uiPriority w:val="59"/>
    <w:rsid w:val="00D43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8422B7"/>
    <w:pPr>
      <w:jc w:val="both"/>
    </w:pPr>
    <w:rPr>
      <w:rFonts w:ascii="Calibri" w:eastAsia="宋体" w:hAnsi="Calibri"/>
      <w:sz w:val="21"/>
      <w:szCs w:val="21"/>
      <w:lang w:eastAsia="zh-CN" w:bidi="ar-SA"/>
    </w:rPr>
  </w:style>
</w:styles>
</file>

<file path=word/webSettings.xml><?xml version="1.0" encoding="utf-8"?>
<w:webSettings xmlns:r="http://schemas.openxmlformats.org/officeDocument/2006/relationships" xmlns:w="http://schemas.openxmlformats.org/wordprocessingml/2006/main">
  <w:divs>
    <w:div w:id="11231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4468-FC04-4568-AEF3-7EA990D3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15</Pages>
  <Words>1103</Words>
  <Characters>6292</Characters>
  <Application>Microsoft Office Word</Application>
  <DocSecurity>0</DocSecurity>
  <Lines>52</Lines>
  <Paragraphs>14</Paragraphs>
  <ScaleCrop>false</ScaleCrop>
  <Company>P R C</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China</cp:lastModifiedBy>
  <cp:revision>55</cp:revision>
  <dcterms:created xsi:type="dcterms:W3CDTF">2019-10-16T07:46:00Z</dcterms:created>
  <dcterms:modified xsi:type="dcterms:W3CDTF">2022-04-11T03:46:00Z</dcterms:modified>
</cp:coreProperties>
</file>