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1B" w:rsidRPr="002C4E7D" w:rsidRDefault="0044261B" w:rsidP="0044261B">
      <w:pPr>
        <w:pStyle w:val="a3"/>
        <w:jc w:val="center"/>
        <w:rPr>
          <w:rFonts w:asciiTheme="minorEastAsia" w:eastAsiaTheme="minorEastAsia" w:hAnsiTheme="minorEastAsia"/>
          <w:sz w:val="30"/>
          <w:szCs w:val="30"/>
          <w:lang w:eastAsia="zh-CN"/>
        </w:rPr>
      </w:pPr>
    </w:p>
    <w:p w:rsidR="0044261B" w:rsidRPr="002C4E7D" w:rsidRDefault="0044261B" w:rsidP="0044261B">
      <w:pPr>
        <w:pStyle w:val="a3"/>
        <w:spacing w:line="500" w:lineRule="exact"/>
        <w:jc w:val="center"/>
        <w:rPr>
          <w:rFonts w:asciiTheme="minorEastAsia" w:eastAsiaTheme="minorEastAsia" w:hAnsiTheme="minorEastAsia"/>
          <w:b/>
          <w:sz w:val="30"/>
          <w:szCs w:val="30"/>
          <w:lang w:eastAsia="zh-CN"/>
        </w:rPr>
      </w:pPr>
      <w:r w:rsidRPr="002C4E7D">
        <w:rPr>
          <w:rFonts w:asciiTheme="minorEastAsia" w:eastAsiaTheme="minorEastAsia" w:hAnsiTheme="minorEastAsia" w:hint="eastAsia"/>
          <w:b/>
          <w:sz w:val="30"/>
          <w:szCs w:val="30"/>
          <w:lang w:eastAsia="zh-CN"/>
        </w:rPr>
        <w:t>桃江县农业农村局</w:t>
      </w:r>
    </w:p>
    <w:p w:rsidR="0044261B" w:rsidRPr="002C4E7D" w:rsidRDefault="0044261B" w:rsidP="0044261B">
      <w:pPr>
        <w:pStyle w:val="a3"/>
        <w:jc w:val="center"/>
        <w:rPr>
          <w:rFonts w:asciiTheme="minorEastAsia" w:eastAsiaTheme="minorEastAsia" w:hAnsiTheme="minorEastAsia"/>
          <w:b/>
          <w:sz w:val="30"/>
          <w:szCs w:val="30"/>
          <w:lang w:eastAsia="zh-CN"/>
        </w:rPr>
      </w:pPr>
      <w:bookmarkStart w:id="0" w:name="_Toc48815577"/>
      <w:bookmarkStart w:id="1" w:name="_Toc29744267"/>
      <w:r w:rsidRPr="002C4E7D">
        <w:rPr>
          <w:rFonts w:asciiTheme="minorEastAsia" w:eastAsiaTheme="minorEastAsia" w:hAnsiTheme="minorEastAsia" w:hint="eastAsia"/>
          <w:b/>
          <w:sz w:val="30"/>
          <w:szCs w:val="30"/>
          <w:lang w:eastAsia="zh-CN"/>
        </w:rPr>
        <w:t>行政处罚决定书</w:t>
      </w:r>
      <w:bookmarkEnd w:id="0"/>
      <w:bookmarkEnd w:id="1"/>
    </w:p>
    <w:p w:rsidR="0044261B" w:rsidRPr="002C4E7D" w:rsidRDefault="0044261B" w:rsidP="0044261B">
      <w:pPr>
        <w:spacing w:line="560" w:lineRule="exact"/>
        <w:jc w:val="center"/>
        <w:rPr>
          <w:rFonts w:asciiTheme="minorEastAsia" w:eastAsiaTheme="minorEastAsia" w:hAnsiTheme="minorEastAsia" w:cs="宋体-18030"/>
          <w:sz w:val="30"/>
          <w:szCs w:val="30"/>
          <w:lang w:eastAsia="zh-CN"/>
        </w:rPr>
      </w:pPr>
      <w:r w:rsidRPr="002C4E7D">
        <w:rPr>
          <w:rFonts w:asciiTheme="minorEastAsia" w:eastAsiaTheme="minorEastAsia" w:hAnsiTheme="minorEastAsia" w:cs="宋体-18030" w:hint="eastAsia"/>
          <w:sz w:val="30"/>
          <w:szCs w:val="30"/>
          <w:lang w:eastAsia="zh-CN"/>
        </w:rPr>
        <w:t>桃农（渔政）罚〔2021〕20号</w:t>
      </w:r>
    </w:p>
    <w:p w:rsidR="0044261B" w:rsidRDefault="0044261B" w:rsidP="0044261B">
      <w:pPr>
        <w:spacing w:line="480" w:lineRule="exact"/>
        <w:rPr>
          <w:rFonts w:asciiTheme="minorEastAsia" w:eastAsiaTheme="minorEastAsia" w:hAnsiTheme="minorEastAsia" w:hint="eastAsia"/>
          <w:sz w:val="28"/>
          <w:szCs w:val="28"/>
          <w:lang w:eastAsia="zh-CN"/>
        </w:rPr>
      </w:pPr>
      <w:r w:rsidRPr="0044261B">
        <w:rPr>
          <w:rFonts w:asciiTheme="minorEastAsia" w:eastAsiaTheme="minorEastAsia" w:hAnsiTheme="minorEastAsia" w:cs="仿宋" w:hint="eastAsia"/>
          <w:sz w:val="28"/>
          <w:szCs w:val="28"/>
          <w:lang w:eastAsia="zh-CN"/>
        </w:rPr>
        <w:t>当事人姓名：</w:t>
      </w:r>
      <w:r w:rsidRPr="0044261B">
        <w:rPr>
          <w:rFonts w:asciiTheme="minorEastAsia" w:eastAsiaTheme="minorEastAsia" w:hAnsiTheme="minorEastAsia" w:hint="eastAsia"/>
          <w:sz w:val="28"/>
          <w:szCs w:val="28"/>
          <w:lang w:eastAsia="zh-CN"/>
        </w:rPr>
        <w:t>吴</w:t>
      </w:r>
      <w:r>
        <w:rPr>
          <w:rFonts w:asciiTheme="minorEastAsia" w:eastAsiaTheme="minorEastAsia" w:hAnsiTheme="minorEastAsia" w:hint="eastAsia"/>
          <w:sz w:val="28"/>
          <w:szCs w:val="28"/>
          <w:lang w:eastAsia="zh-CN"/>
        </w:rPr>
        <w:t>XX</w:t>
      </w:r>
    </w:p>
    <w:p w:rsidR="0044261B" w:rsidRDefault="0044261B" w:rsidP="0044261B">
      <w:pPr>
        <w:spacing w:line="480" w:lineRule="exact"/>
        <w:rPr>
          <w:rFonts w:asciiTheme="minorEastAsia" w:eastAsiaTheme="minorEastAsia" w:hAnsiTheme="minorEastAsia" w:cs="仿宋" w:hint="eastAsia"/>
          <w:sz w:val="28"/>
          <w:szCs w:val="28"/>
          <w:lang w:eastAsia="zh-CN"/>
        </w:rPr>
      </w:pPr>
      <w:r w:rsidRPr="0044261B">
        <w:rPr>
          <w:rFonts w:asciiTheme="minorEastAsia" w:eastAsiaTheme="minorEastAsia" w:hAnsiTheme="minorEastAsia" w:hint="eastAsia"/>
          <w:sz w:val="28"/>
          <w:szCs w:val="28"/>
          <w:lang w:eastAsia="zh-CN"/>
        </w:rPr>
        <w:t xml:space="preserve">   </w:t>
      </w:r>
      <w:r w:rsidRPr="0044261B">
        <w:rPr>
          <w:rFonts w:asciiTheme="minorEastAsia" w:eastAsiaTheme="minorEastAsia" w:hAnsiTheme="minorEastAsia" w:cs="仿宋" w:hint="eastAsia"/>
          <w:sz w:val="28"/>
          <w:szCs w:val="28"/>
          <w:lang w:eastAsia="zh-CN"/>
        </w:rPr>
        <w:t xml:space="preserve">性别：男  </w:t>
      </w:r>
    </w:p>
    <w:p w:rsidR="0044261B" w:rsidRPr="0044261B" w:rsidRDefault="0044261B" w:rsidP="0044261B">
      <w:pPr>
        <w:spacing w:line="480" w:lineRule="exact"/>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联系电话：</w:t>
      </w:r>
      <w:r w:rsidRPr="0044261B">
        <w:rPr>
          <w:rFonts w:asciiTheme="minorEastAsia" w:eastAsiaTheme="minorEastAsia" w:hAnsiTheme="minorEastAsia" w:hint="eastAsia"/>
          <w:sz w:val="28"/>
          <w:szCs w:val="28"/>
          <w:lang w:eastAsia="zh-CN"/>
        </w:rPr>
        <w:t>139</w:t>
      </w:r>
      <w:r>
        <w:rPr>
          <w:rFonts w:asciiTheme="minorEastAsia" w:eastAsiaTheme="minorEastAsia" w:hAnsiTheme="minorEastAsia" w:hint="eastAsia"/>
          <w:sz w:val="28"/>
          <w:szCs w:val="28"/>
          <w:lang w:eastAsia="zh-CN"/>
        </w:rPr>
        <w:t>XXXX</w:t>
      </w:r>
      <w:r w:rsidRPr="0044261B">
        <w:rPr>
          <w:rFonts w:asciiTheme="minorEastAsia" w:eastAsiaTheme="minorEastAsia" w:hAnsiTheme="minorEastAsia" w:hint="eastAsia"/>
          <w:sz w:val="28"/>
          <w:szCs w:val="28"/>
          <w:lang w:eastAsia="zh-CN"/>
        </w:rPr>
        <w:t>8580</w:t>
      </w:r>
    </w:p>
    <w:p w:rsidR="0044261B" w:rsidRPr="0044261B" w:rsidRDefault="0044261B" w:rsidP="0044261B">
      <w:pPr>
        <w:spacing w:line="480" w:lineRule="exact"/>
        <w:rPr>
          <w:rFonts w:asciiTheme="minorEastAsia" w:eastAsiaTheme="minorEastAsia" w:hAnsiTheme="minorEastAsia"/>
          <w:sz w:val="28"/>
          <w:szCs w:val="28"/>
          <w:lang w:eastAsia="zh-CN"/>
        </w:rPr>
      </w:pPr>
      <w:r w:rsidRPr="0044261B">
        <w:rPr>
          <w:rFonts w:asciiTheme="minorEastAsia" w:eastAsiaTheme="minorEastAsia" w:hAnsiTheme="minorEastAsia" w:cs="仿宋" w:hint="eastAsia"/>
          <w:sz w:val="28"/>
          <w:szCs w:val="28"/>
          <w:lang w:eastAsia="zh-CN"/>
        </w:rPr>
        <w:t>身份证号：</w:t>
      </w:r>
      <w:r w:rsidRPr="0044261B">
        <w:rPr>
          <w:rFonts w:asciiTheme="minorEastAsia" w:eastAsiaTheme="minorEastAsia" w:hAnsiTheme="minorEastAsia" w:hint="eastAsia"/>
          <w:sz w:val="28"/>
          <w:szCs w:val="28"/>
          <w:lang w:eastAsia="zh-CN"/>
        </w:rPr>
        <w:t>432325</w:t>
      </w:r>
      <w:r>
        <w:rPr>
          <w:rFonts w:asciiTheme="minorEastAsia" w:eastAsiaTheme="minorEastAsia" w:hAnsiTheme="minorEastAsia" w:hint="eastAsia"/>
          <w:sz w:val="28"/>
          <w:szCs w:val="28"/>
          <w:lang w:eastAsia="zh-CN"/>
        </w:rPr>
        <w:t>XXXX</w:t>
      </w:r>
      <w:r w:rsidRPr="0044261B">
        <w:rPr>
          <w:rFonts w:asciiTheme="minorEastAsia" w:eastAsiaTheme="minorEastAsia" w:hAnsiTheme="minorEastAsia" w:hint="eastAsia"/>
          <w:sz w:val="28"/>
          <w:szCs w:val="28"/>
          <w:lang w:eastAsia="zh-CN"/>
        </w:rPr>
        <w:t>10111511</w:t>
      </w:r>
    </w:p>
    <w:p w:rsidR="0044261B" w:rsidRPr="0044261B" w:rsidRDefault="0044261B" w:rsidP="0044261B">
      <w:pPr>
        <w:spacing w:line="480" w:lineRule="exact"/>
        <w:rPr>
          <w:rFonts w:asciiTheme="minorEastAsia" w:eastAsiaTheme="minorEastAsia" w:hAnsiTheme="minorEastAsia"/>
          <w:sz w:val="28"/>
          <w:szCs w:val="28"/>
          <w:lang w:eastAsia="zh-CN"/>
        </w:rPr>
      </w:pPr>
      <w:r w:rsidRPr="0044261B">
        <w:rPr>
          <w:rFonts w:asciiTheme="minorEastAsia" w:eastAsiaTheme="minorEastAsia" w:hAnsiTheme="minorEastAsia" w:cs="仿宋" w:hint="eastAsia"/>
          <w:sz w:val="28"/>
          <w:szCs w:val="28"/>
          <w:lang w:eastAsia="zh-CN"/>
        </w:rPr>
        <w:t>住所：</w:t>
      </w:r>
      <w:r w:rsidRPr="0044261B">
        <w:rPr>
          <w:rFonts w:asciiTheme="minorEastAsia" w:eastAsiaTheme="minorEastAsia" w:hAnsiTheme="minorEastAsia" w:hint="eastAsia"/>
          <w:sz w:val="28"/>
          <w:szCs w:val="28"/>
          <w:lang w:eastAsia="zh-CN"/>
        </w:rPr>
        <w:t>湖南省桃江县桃花江镇花桥路富民巷</w:t>
      </w:r>
      <w:r>
        <w:rPr>
          <w:rFonts w:asciiTheme="minorEastAsia" w:eastAsiaTheme="minorEastAsia" w:hAnsiTheme="minorEastAsia" w:hint="eastAsia"/>
          <w:sz w:val="28"/>
          <w:szCs w:val="28"/>
          <w:lang w:eastAsia="zh-CN"/>
        </w:rPr>
        <w:t>XX</w:t>
      </w:r>
      <w:r w:rsidRPr="0044261B">
        <w:rPr>
          <w:rFonts w:asciiTheme="minorEastAsia" w:eastAsiaTheme="minorEastAsia" w:hAnsiTheme="minorEastAsia" w:hint="eastAsia"/>
          <w:sz w:val="28"/>
          <w:szCs w:val="28"/>
          <w:lang w:eastAsia="zh-CN"/>
        </w:rPr>
        <w:t>号附</w:t>
      </w:r>
      <w:r>
        <w:rPr>
          <w:rFonts w:asciiTheme="minorEastAsia" w:eastAsiaTheme="minorEastAsia" w:hAnsiTheme="minorEastAsia" w:hint="eastAsia"/>
          <w:sz w:val="28"/>
          <w:szCs w:val="28"/>
          <w:lang w:eastAsia="zh-CN"/>
        </w:rPr>
        <w:t>XXX</w:t>
      </w:r>
      <w:r w:rsidRPr="0044261B">
        <w:rPr>
          <w:rFonts w:asciiTheme="minorEastAsia" w:eastAsiaTheme="minorEastAsia" w:hAnsiTheme="minorEastAsia" w:hint="eastAsia"/>
          <w:sz w:val="28"/>
          <w:szCs w:val="28"/>
          <w:lang w:eastAsia="zh-CN"/>
        </w:rPr>
        <w:t>号</w:t>
      </w:r>
    </w:p>
    <w:p w:rsidR="0044261B" w:rsidRDefault="0044261B" w:rsidP="0044261B">
      <w:pPr>
        <w:spacing w:line="480" w:lineRule="exact"/>
        <w:rPr>
          <w:rFonts w:asciiTheme="minorEastAsia" w:eastAsiaTheme="minorEastAsia" w:hAnsiTheme="minorEastAsia" w:hint="eastAsia"/>
          <w:sz w:val="28"/>
          <w:szCs w:val="28"/>
          <w:lang w:eastAsia="zh-CN"/>
        </w:rPr>
      </w:pPr>
      <w:r w:rsidRPr="0044261B">
        <w:rPr>
          <w:rFonts w:asciiTheme="minorEastAsia" w:eastAsiaTheme="minorEastAsia" w:hAnsiTheme="minorEastAsia" w:cs="仿宋" w:hint="eastAsia"/>
          <w:sz w:val="28"/>
          <w:szCs w:val="28"/>
          <w:lang w:eastAsia="zh-CN"/>
        </w:rPr>
        <w:t>当事人姓名：</w:t>
      </w:r>
      <w:r w:rsidRPr="0044261B">
        <w:rPr>
          <w:rFonts w:asciiTheme="minorEastAsia" w:eastAsiaTheme="minorEastAsia" w:hAnsiTheme="minorEastAsia" w:hint="eastAsia"/>
          <w:sz w:val="28"/>
          <w:szCs w:val="28"/>
          <w:lang w:eastAsia="zh-CN"/>
        </w:rPr>
        <w:t>吴</w:t>
      </w:r>
      <w:r>
        <w:rPr>
          <w:rFonts w:asciiTheme="minorEastAsia" w:eastAsiaTheme="minorEastAsia" w:hAnsiTheme="minorEastAsia" w:hint="eastAsia"/>
          <w:sz w:val="28"/>
          <w:szCs w:val="28"/>
          <w:lang w:eastAsia="zh-CN"/>
        </w:rPr>
        <w:t>XX</w:t>
      </w:r>
    </w:p>
    <w:p w:rsidR="0044261B" w:rsidRDefault="0044261B" w:rsidP="0044261B">
      <w:pPr>
        <w:spacing w:line="480" w:lineRule="exact"/>
        <w:rPr>
          <w:rFonts w:asciiTheme="minorEastAsia" w:eastAsiaTheme="minorEastAsia" w:hAnsiTheme="minorEastAsia" w:cs="仿宋" w:hint="eastAsia"/>
          <w:sz w:val="28"/>
          <w:szCs w:val="28"/>
          <w:lang w:eastAsia="zh-CN"/>
        </w:rPr>
      </w:pPr>
      <w:r w:rsidRPr="0044261B">
        <w:rPr>
          <w:rFonts w:asciiTheme="minorEastAsia" w:eastAsiaTheme="minorEastAsia" w:hAnsiTheme="minorEastAsia" w:hint="eastAsia"/>
          <w:sz w:val="28"/>
          <w:szCs w:val="28"/>
          <w:lang w:eastAsia="zh-CN"/>
        </w:rPr>
        <w:t xml:space="preserve">   </w:t>
      </w:r>
      <w:r w:rsidRPr="0044261B">
        <w:rPr>
          <w:rFonts w:asciiTheme="minorEastAsia" w:eastAsiaTheme="minorEastAsia" w:hAnsiTheme="minorEastAsia" w:cs="仿宋" w:hint="eastAsia"/>
          <w:sz w:val="28"/>
          <w:szCs w:val="28"/>
          <w:lang w:eastAsia="zh-CN"/>
        </w:rPr>
        <w:t xml:space="preserve">性别：男  </w:t>
      </w:r>
    </w:p>
    <w:p w:rsidR="0044261B" w:rsidRPr="0044261B" w:rsidRDefault="0044261B" w:rsidP="0044261B">
      <w:pPr>
        <w:spacing w:line="480" w:lineRule="exact"/>
        <w:rPr>
          <w:rFonts w:asciiTheme="minorEastAsia" w:eastAsiaTheme="minorEastAsia" w:hAnsiTheme="minorEastAsia"/>
          <w:sz w:val="28"/>
          <w:szCs w:val="28"/>
          <w:lang w:eastAsia="zh-CN"/>
        </w:rPr>
      </w:pPr>
      <w:r w:rsidRPr="0044261B">
        <w:rPr>
          <w:rFonts w:asciiTheme="minorEastAsia" w:eastAsiaTheme="minorEastAsia" w:hAnsiTheme="minorEastAsia" w:cs="仿宋" w:hint="eastAsia"/>
          <w:sz w:val="28"/>
          <w:szCs w:val="28"/>
          <w:lang w:eastAsia="zh-CN"/>
        </w:rPr>
        <w:t>联系电话：</w:t>
      </w:r>
      <w:r w:rsidRPr="0044261B">
        <w:rPr>
          <w:rFonts w:asciiTheme="minorEastAsia" w:eastAsiaTheme="minorEastAsia" w:hAnsiTheme="minorEastAsia" w:hint="eastAsia"/>
          <w:sz w:val="28"/>
          <w:szCs w:val="28"/>
          <w:lang w:eastAsia="zh-CN"/>
        </w:rPr>
        <w:t>134</w:t>
      </w:r>
      <w:r>
        <w:rPr>
          <w:rFonts w:asciiTheme="minorEastAsia" w:eastAsiaTheme="minorEastAsia" w:hAnsiTheme="minorEastAsia" w:hint="eastAsia"/>
          <w:sz w:val="28"/>
          <w:szCs w:val="28"/>
          <w:lang w:eastAsia="zh-CN"/>
        </w:rPr>
        <w:t>XXXX</w:t>
      </w:r>
      <w:r w:rsidRPr="0044261B">
        <w:rPr>
          <w:rFonts w:asciiTheme="minorEastAsia" w:eastAsiaTheme="minorEastAsia" w:hAnsiTheme="minorEastAsia" w:hint="eastAsia"/>
          <w:sz w:val="28"/>
          <w:szCs w:val="28"/>
          <w:lang w:eastAsia="zh-CN"/>
        </w:rPr>
        <w:t>9453</w:t>
      </w:r>
    </w:p>
    <w:p w:rsidR="0044261B" w:rsidRPr="0044261B" w:rsidRDefault="0044261B" w:rsidP="0044261B">
      <w:pPr>
        <w:spacing w:line="480" w:lineRule="exact"/>
        <w:rPr>
          <w:rFonts w:asciiTheme="minorEastAsia" w:eastAsiaTheme="minorEastAsia" w:hAnsiTheme="minorEastAsia"/>
          <w:sz w:val="28"/>
          <w:szCs w:val="28"/>
          <w:lang w:eastAsia="zh-CN"/>
        </w:rPr>
      </w:pPr>
      <w:r w:rsidRPr="0044261B">
        <w:rPr>
          <w:rFonts w:asciiTheme="minorEastAsia" w:eastAsiaTheme="minorEastAsia" w:hAnsiTheme="minorEastAsia" w:cs="仿宋" w:hint="eastAsia"/>
          <w:sz w:val="28"/>
          <w:szCs w:val="28"/>
          <w:lang w:eastAsia="zh-CN"/>
        </w:rPr>
        <w:t>身份证号：</w:t>
      </w:r>
      <w:r w:rsidRPr="0044261B">
        <w:rPr>
          <w:rFonts w:asciiTheme="minorEastAsia" w:eastAsiaTheme="minorEastAsia" w:hAnsiTheme="minorEastAsia" w:hint="eastAsia"/>
          <w:sz w:val="28"/>
          <w:szCs w:val="28"/>
          <w:lang w:eastAsia="zh-CN"/>
        </w:rPr>
        <w:t>432325</w:t>
      </w:r>
      <w:r>
        <w:rPr>
          <w:rFonts w:asciiTheme="minorEastAsia" w:eastAsiaTheme="minorEastAsia" w:hAnsiTheme="minorEastAsia" w:hint="eastAsia"/>
          <w:sz w:val="28"/>
          <w:szCs w:val="28"/>
          <w:lang w:eastAsia="zh-CN"/>
        </w:rPr>
        <w:t>XXXX</w:t>
      </w:r>
      <w:r w:rsidRPr="0044261B">
        <w:rPr>
          <w:rFonts w:asciiTheme="minorEastAsia" w:eastAsiaTheme="minorEastAsia" w:hAnsiTheme="minorEastAsia" w:hint="eastAsia"/>
          <w:sz w:val="28"/>
          <w:szCs w:val="28"/>
          <w:lang w:eastAsia="zh-CN"/>
        </w:rPr>
        <w:t>10091518</w:t>
      </w:r>
    </w:p>
    <w:p w:rsidR="0044261B" w:rsidRPr="0044261B" w:rsidRDefault="0044261B" w:rsidP="0044261B">
      <w:pPr>
        <w:spacing w:line="480" w:lineRule="exact"/>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住所：</w:t>
      </w:r>
      <w:r w:rsidRPr="0044261B">
        <w:rPr>
          <w:rFonts w:asciiTheme="minorEastAsia" w:eastAsiaTheme="minorEastAsia" w:hAnsiTheme="minorEastAsia" w:hint="eastAsia"/>
          <w:sz w:val="28"/>
          <w:szCs w:val="28"/>
          <w:lang w:eastAsia="zh-CN"/>
        </w:rPr>
        <w:t>桃江县浮邱山乡泉丰村泉丰村民组</w:t>
      </w:r>
    </w:p>
    <w:p w:rsidR="0044261B" w:rsidRPr="0044261B" w:rsidRDefault="0044261B" w:rsidP="0044261B">
      <w:pPr>
        <w:spacing w:line="560" w:lineRule="exact"/>
        <w:ind w:firstLineChars="200" w:firstLine="560"/>
        <w:rPr>
          <w:rFonts w:asciiTheme="minorEastAsia" w:eastAsiaTheme="minorEastAsia" w:hAnsiTheme="minorEastAsia"/>
          <w:sz w:val="28"/>
          <w:szCs w:val="28"/>
          <w:lang w:eastAsia="zh-CN"/>
        </w:rPr>
      </w:pPr>
      <w:r w:rsidRPr="0044261B">
        <w:rPr>
          <w:rFonts w:asciiTheme="minorEastAsia" w:eastAsiaTheme="minorEastAsia" w:hAnsiTheme="minorEastAsia" w:hint="eastAsia"/>
          <w:sz w:val="28"/>
          <w:szCs w:val="28"/>
          <w:lang w:eastAsia="zh-CN"/>
        </w:rPr>
        <w:t>当事人违反禁渔区、禁渔期规定，使用限制渔具进行</w:t>
      </w:r>
      <w:r w:rsidRPr="0044261B">
        <w:rPr>
          <w:rFonts w:asciiTheme="minorEastAsia" w:eastAsiaTheme="minorEastAsia" w:hAnsiTheme="minorEastAsia"/>
          <w:sz w:val="28"/>
          <w:szCs w:val="28"/>
          <w:lang w:eastAsia="zh-CN"/>
        </w:rPr>
        <w:t>捕捞</w:t>
      </w:r>
      <w:r w:rsidRPr="0044261B">
        <w:rPr>
          <w:rFonts w:asciiTheme="minorEastAsia" w:eastAsiaTheme="minorEastAsia" w:hAnsiTheme="minorEastAsia" w:hint="eastAsia"/>
          <w:sz w:val="28"/>
          <w:szCs w:val="28"/>
          <w:lang w:eastAsia="zh-CN"/>
        </w:rPr>
        <w:t>案案，现已查明：</w:t>
      </w:r>
    </w:p>
    <w:p w:rsidR="0044261B" w:rsidRPr="0044261B" w:rsidRDefault="0044261B" w:rsidP="0044261B">
      <w:pPr>
        <w:ind w:firstLineChars="200" w:firstLine="560"/>
        <w:rPr>
          <w:rFonts w:asciiTheme="minorEastAsia" w:eastAsiaTheme="minorEastAsia" w:hAnsiTheme="minorEastAsia" w:cs="楷体_GB2312"/>
          <w:sz w:val="28"/>
          <w:szCs w:val="28"/>
          <w:lang w:eastAsia="zh-CN"/>
        </w:rPr>
      </w:pPr>
      <w:r w:rsidRPr="0044261B">
        <w:rPr>
          <w:rFonts w:asciiTheme="minorEastAsia" w:eastAsiaTheme="minorEastAsia" w:hAnsiTheme="minorEastAsia" w:hint="eastAsia"/>
          <w:sz w:val="28"/>
          <w:szCs w:val="28"/>
          <w:lang w:eastAsia="zh-CN"/>
        </w:rPr>
        <w:t>当事人于</w:t>
      </w:r>
      <w:r w:rsidRPr="0044261B">
        <w:rPr>
          <w:rFonts w:asciiTheme="minorEastAsia" w:eastAsiaTheme="minorEastAsia" w:hAnsiTheme="minorEastAsia" w:cs="楷体_GB2312" w:hint="eastAsia"/>
          <w:sz w:val="28"/>
          <w:szCs w:val="28"/>
          <w:lang w:eastAsia="zh-CN"/>
        </w:rPr>
        <w:t>2021年3月29日在</w:t>
      </w:r>
      <w:r w:rsidRPr="0044261B">
        <w:rPr>
          <w:rFonts w:asciiTheme="minorEastAsia" w:eastAsiaTheme="minorEastAsia" w:hAnsiTheme="minorEastAsia" w:hint="eastAsia"/>
          <w:sz w:val="28"/>
          <w:szCs w:val="28"/>
          <w:lang w:eastAsia="zh-CN"/>
        </w:rPr>
        <w:t>湖南省桃江县浮邱山乡乱石滩资江河段进行捕捞案</w:t>
      </w:r>
      <w:r w:rsidRPr="0044261B">
        <w:rPr>
          <w:rFonts w:asciiTheme="minorEastAsia" w:eastAsiaTheme="minorEastAsia" w:hAnsiTheme="minorEastAsia" w:cs="楷体_GB2312" w:hint="eastAsia"/>
          <w:sz w:val="28"/>
          <w:szCs w:val="28"/>
          <w:lang w:eastAsia="zh-CN"/>
        </w:rPr>
        <w:t>，17时你被桃江县农业综合行政执法大队执法人员现场查获。执法人员向你出示了行政执法证件，亮明了身份，说明来意后，现场查获你非法使用机动橡皮艇1艘，钓具2根，执法人员对涉案设备作了异地保存，发出了《证据先行登记保存通知书》</w:t>
      </w:r>
      <w:r w:rsidRPr="0044261B">
        <w:rPr>
          <w:rFonts w:asciiTheme="minorEastAsia" w:eastAsiaTheme="minorEastAsia" w:hAnsiTheme="minorEastAsia" w:hint="eastAsia"/>
          <w:sz w:val="28"/>
          <w:szCs w:val="28"/>
          <w:lang w:eastAsia="zh-CN"/>
        </w:rPr>
        <w:t>桃农（渔</w:t>
      </w:r>
      <w:r w:rsidRPr="0044261B">
        <w:rPr>
          <w:rFonts w:asciiTheme="minorEastAsia" w:eastAsiaTheme="minorEastAsia" w:hAnsiTheme="minorEastAsia" w:hint="eastAsia"/>
          <w:sz w:val="28"/>
          <w:szCs w:val="28"/>
          <w:lang w:eastAsia="zh-CN"/>
        </w:rPr>
        <w:lastRenderedPageBreak/>
        <w:t>政）</w:t>
      </w:r>
      <w:r w:rsidRPr="0044261B">
        <w:rPr>
          <w:rFonts w:asciiTheme="minorEastAsia" w:eastAsiaTheme="minorEastAsia" w:hAnsiTheme="minorEastAsia" w:cs="宋体-18030" w:hint="eastAsia"/>
          <w:sz w:val="28"/>
          <w:szCs w:val="28"/>
          <w:lang w:eastAsia="zh-CN"/>
        </w:rPr>
        <w:t>立〔 2021〕20号、《</w:t>
      </w:r>
      <w:r w:rsidRPr="0044261B">
        <w:rPr>
          <w:rFonts w:asciiTheme="minorEastAsia" w:eastAsiaTheme="minorEastAsia" w:hAnsiTheme="minorEastAsia" w:cs="仿宋" w:hint="eastAsia"/>
          <w:sz w:val="28"/>
          <w:szCs w:val="28"/>
          <w:lang w:eastAsia="zh-CN"/>
        </w:rPr>
        <w:t>现场检查</w:t>
      </w:r>
      <w:r w:rsidRPr="0044261B">
        <w:rPr>
          <w:rFonts w:asciiTheme="minorEastAsia" w:eastAsiaTheme="minorEastAsia" w:hAnsiTheme="minorEastAsia" w:cs="楷体_GB2312" w:hint="eastAsia"/>
          <w:sz w:val="28"/>
          <w:szCs w:val="28"/>
          <w:lang w:eastAsia="zh-CN"/>
        </w:rPr>
        <w:t>（勘验）笔录</w:t>
      </w:r>
      <w:r w:rsidRPr="0044261B">
        <w:rPr>
          <w:rFonts w:asciiTheme="minorEastAsia" w:eastAsiaTheme="minorEastAsia" w:hAnsiTheme="minorEastAsia" w:cs="宋体-18030" w:hint="eastAsia"/>
          <w:sz w:val="28"/>
          <w:szCs w:val="28"/>
          <w:lang w:eastAsia="zh-CN"/>
        </w:rPr>
        <w:t>》1份文书，并由你当场签名确认。</w:t>
      </w:r>
    </w:p>
    <w:p w:rsidR="0044261B" w:rsidRPr="0044261B" w:rsidRDefault="0044261B" w:rsidP="0044261B">
      <w:pPr>
        <w:spacing w:line="480" w:lineRule="exact"/>
        <w:ind w:firstLineChars="200" w:firstLine="560"/>
        <w:rPr>
          <w:rFonts w:asciiTheme="minorEastAsia" w:eastAsiaTheme="minorEastAsia" w:hAnsiTheme="minorEastAsia" w:cs="宋体"/>
          <w:color w:val="000000"/>
          <w:sz w:val="28"/>
          <w:szCs w:val="28"/>
          <w:lang w:eastAsia="zh-CN"/>
        </w:rPr>
      </w:pPr>
      <w:r w:rsidRPr="0044261B">
        <w:rPr>
          <w:rFonts w:asciiTheme="minorEastAsia" w:eastAsiaTheme="minorEastAsia" w:hAnsiTheme="minorEastAsia" w:cs="宋体" w:hint="eastAsia"/>
          <w:color w:val="000000"/>
          <w:sz w:val="28"/>
          <w:szCs w:val="28"/>
          <w:lang w:eastAsia="zh-CN"/>
        </w:rPr>
        <w:t>2021年3月29日，本机关对当事人</w:t>
      </w:r>
      <w:r w:rsidRPr="0044261B">
        <w:rPr>
          <w:rFonts w:asciiTheme="minorEastAsia" w:eastAsiaTheme="minorEastAsia" w:hAnsiTheme="minorEastAsia" w:hint="eastAsia"/>
          <w:sz w:val="28"/>
          <w:szCs w:val="28"/>
          <w:lang w:eastAsia="zh-CN"/>
        </w:rPr>
        <w:t>违反禁渔区、禁渔期规定，使用限制渔具进行</w:t>
      </w:r>
      <w:r w:rsidRPr="0044261B">
        <w:rPr>
          <w:rFonts w:asciiTheme="minorEastAsia" w:eastAsiaTheme="minorEastAsia" w:hAnsiTheme="minorEastAsia"/>
          <w:sz w:val="28"/>
          <w:szCs w:val="28"/>
          <w:lang w:eastAsia="zh-CN"/>
        </w:rPr>
        <w:t>捕捞</w:t>
      </w:r>
      <w:r w:rsidRPr="0044261B">
        <w:rPr>
          <w:rFonts w:asciiTheme="minorEastAsia" w:eastAsiaTheme="minorEastAsia" w:hAnsiTheme="minorEastAsia" w:cs="宋体" w:hint="eastAsia"/>
          <w:color w:val="000000"/>
          <w:sz w:val="28"/>
          <w:szCs w:val="28"/>
          <w:lang w:eastAsia="zh-CN"/>
        </w:rPr>
        <w:t>的行为予以立案调查。</w:t>
      </w:r>
    </w:p>
    <w:p w:rsidR="0044261B" w:rsidRPr="0044261B" w:rsidRDefault="0044261B" w:rsidP="0044261B">
      <w:pPr>
        <w:spacing w:line="480" w:lineRule="exact"/>
        <w:ind w:firstLineChars="200" w:firstLine="560"/>
        <w:rPr>
          <w:rFonts w:asciiTheme="minorEastAsia" w:eastAsiaTheme="minorEastAsia" w:hAnsiTheme="minorEastAsia" w:cs="宋体"/>
          <w:color w:val="000000"/>
          <w:sz w:val="28"/>
          <w:szCs w:val="28"/>
          <w:lang w:eastAsia="zh-CN"/>
        </w:rPr>
      </w:pPr>
      <w:r w:rsidRPr="0044261B">
        <w:rPr>
          <w:rFonts w:asciiTheme="minorEastAsia" w:eastAsiaTheme="minorEastAsia" w:hAnsiTheme="minorEastAsia" w:cs="宋体" w:hint="eastAsia"/>
          <w:color w:val="000000"/>
          <w:sz w:val="28"/>
          <w:szCs w:val="28"/>
          <w:lang w:eastAsia="zh-CN"/>
        </w:rPr>
        <w:t>2021年3月29日，本机关对当事人进行了询问调查，确定了以下事实：</w:t>
      </w:r>
    </w:p>
    <w:p w:rsidR="0044261B" w:rsidRPr="0044261B" w:rsidRDefault="0044261B" w:rsidP="0044261B">
      <w:pPr>
        <w:spacing w:line="480" w:lineRule="exact"/>
        <w:ind w:firstLineChars="200" w:firstLine="560"/>
        <w:rPr>
          <w:rFonts w:asciiTheme="minorEastAsia" w:eastAsiaTheme="minorEastAsia" w:hAnsiTheme="minorEastAsia"/>
          <w:sz w:val="28"/>
          <w:szCs w:val="28"/>
          <w:lang w:eastAsia="zh-CN"/>
        </w:rPr>
      </w:pPr>
      <w:r w:rsidRPr="0044261B">
        <w:rPr>
          <w:rFonts w:asciiTheme="minorEastAsia" w:eastAsiaTheme="minorEastAsia" w:hAnsiTheme="minorEastAsia" w:cs="宋体" w:hint="eastAsia"/>
          <w:color w:val="000000"/>
          <w:sz w:val="28"/>
          <w:szCs w:val="28"/>
          <w:lang w:eastAsia="zh-CN"/>
        </w:rPr>
        <w:t>1、</w:t>
      </w:r>
      <w:r w:rsidRPr="0044261B">
        <w:rPr>
          <w:rFonts w:asciiTheme="minorEastAsia" w:eastAsiaTheme="minorEastAsia" w:hAnsiTheme="minorEastAsia" w:hint="eastAsia"/>
          <w:sz w:val="28"/>
          <w:szCs w:val="28"/>
          <w:lang w:eastAsia="zh-CN"/>
        </w:rPr>
        <w:t>202</w:t>
      </w:r>
      <w:r w:rsidRPr="0044261B">
        <w:rPr>
          <w:rFonts w:asciiTheme="minorEastAsia" w:eastAsiaTheme="minorEastAsia" w:hAnsiTheme="minorEastAsia"/>
          <w:sz w:val="28"/>
          <w:szCs w:val="28"/>
          <w:lang w:eastAsia="zh-CN"/>
        </w:rPr>
        <w:t>1</w:t>
      </w:r>
      <w:r w:rsidRPr="0044261B">
        <w:rPr>
          <w:rFonts w:asciiTheme="minorEastAsia" w:eastAsiaTheme="minorEastAsia" w:hAnsiTheme="minorEastAsia" w:hint="eastAsia"/>
          <w:sz w:val="28"/>
          <w:szCs w:val="28"/>
          <w:lang w:eastAsia="zh-CN"/>
        </w:rPr>
        <w:t>年</w:t>
      </w:r>
      <w:r w:rsidRPr="0044261B">
        <w:rPr>
          <w:rFonts w:asciiTheme="minorEastAsia" w:eastAsiaTheme="minorEastAsia" w:hAnsiTheme="minorEastAsia"/>
          <w:sz w:val="28"/>
          <w:szCs w:val="28"/>
          <w:lang w:eastAsia="zh-CN"/>
        </w:rPr>
        <w:t>3</w:t>
      </w:r>
      <w:r w:rsidRPr="0044261B">
        <w:rPr>
          <w:rFonts w:asciiTheme="minorEastAsia" w:eastAsiaTheme="minorEastAsia" w:hAnsiTheme="minorEastAsia" w:hint="eastAsia"/>
          <w:sz w:val="28"/>
          <w:szCs w:val="28"/>
          <w:lang w:eastAsia="zh-CN"/>
        </w:rPr>
        <w:t>月29日下午14点30分，由当事人吴吉云邀请吴志红，由吴志红携带自有机动橡皮艇1艘，2人各自从家中拿上钓具路压竿从自己家里出发，来到位于桃江县浮邱山乡资江河段乱石滩进行垂钓，于15时20分将机动橡皮艇下水，钓了约40分钟，吴志红钓了1尾鳜鱼，吴吉云没有钓到鱼。被执法人员现场查获。</w:t>
      </w:r>
    </w:p>
    <w:p w:rsidR="0044261B" w:rsidRPr="0044261B" w:rsidRDefault="0044261B" w:rsidP="0044261B">
      <w:pPr>
        <w:spacing w:line="480" w:lineRule="exact"/>
        <w:ind w:firstLineChars="150" w:firstLine="420"/>
        <w:rPr>
          <w:rFonts w:asciiTheme="minorEastAsia" w:eastAsiaTheme="minorEastAsia" w:hAnsiTheme="minorEastAsia"/>
          <w:sz w:val="28"/>
          <w:szCs w:val="28"/>
          <w:lang w:eastAsia="zh-CN"/>
        </w:rPr>
      </w:pPr>
      <w:r w:rsidRPr="0044261B">
        <w:rPr>
          <w:rFonts w:asciiTheme="minorEastAsia" w:eastAsiaTheme="minorEastAsia" w:hAnsiTheme="minorEastAsia" w:hint="eastAsia"/>
          <w:sz w:val="28"/>
          <w:szCs w:val="28"/>
          <w:lang w:eastAsia="zh-CN"/>
        </w:rPr>
        <w:t>2、当事人使用的设备：机动橡皮艇1艘，2人各自从家中拿上钓具路压竿2根。</w:t>
      </w:r>
    </w:p>
    <w:p w:rsidR="0044261B" w:rsidRPr="0044261B" w:rsidRDefault="0044261B" w:rsidP="0044261B">
      <w:pPr>
        <w:spacing w:line="480" w:lineRule="exact"/>
        <w:ind w:firstLineChars="150" w:firstLine="420"/>
        <w:rPr>
          <w:rFonts w:asciiTheme="minorEastAsia" w:eastAsiaTheme="minorEastAsia" w:hAnsiTheme="minorEastAsia"/>
          <w:sz w:val="28"/>
          <w:szCs w:val="28"/>
          <w:lang w:eastAsia="zh-CN"/>
        </w:rPr>
      </w:pPr>
      <w:r w:rsidRPr="0044261B">
        <w:rPr>
          <w:rFonts w:asciiTheme="minorEastAsia" w:eastAsiaTheme="minorEastAsia" w:hAnsiTheme="minorEastAsia" w:hint="eastAsia"/>
          <w:sz w:val="28"/>
          <w:szCs w:val="28"/>
          <w:lang w:eastAsia="zh-CN"/>
        </w:rPr>
        <w:t>3、当事人是由吴吉云邀请吴志红。但共同用作案工具橡皮艇是由吴志红提供。</w:t>
      </w:r>
    </w:p>
    <w:p w:rsidR="0044261B" w:rsidRPr="0044261B" w:rsidRDefault="0044261B" w:rsidP="0044261B">
      <w:pPr>
        <w:spacing w:line="480" w:lineRule="exact"/>
        <w:ind w:firstLineChars="150" w:firstLine="420"/>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以上事实，有下列证据充分认定：</w:t>
      </w:r>
    </w:p>
    <w:p w:rsidR="0044261B" w:rsidRPr="0044261B" w:rsidRDefault="0044261B" w:rsidP="0044261B">
      <w:pPr>
        <w:spacing w:line="480" w:lineRule="exact"/>
        <w:ind w:rightChars="-50" w:right="-110" w:firstLineChars="200" w:firstLine="560"/>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1、《执法巡查记录》1份1页，证明案件来源。</w:t>
      </w:r>
    </w:p>
    <w:p w:rsidR="0044261B" w:rsidRPr="0044261B" w:rsidRDefault="0044261B" w:rsidP="0044261B">
      <w:pPr>
        <w:spacing w:line="480" w:lineRule="exact"/>
        <w:ind w:left="4" w:rightChars="-50" w:right="-110" w:firstLineChars="200" w:firstLine="560"/>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 xml:space="preserve">2、当事人《身份证》复印件各2份2页，证明其承担行政法律责任的能力。 </w:t>
      </w:r>
    </w:p>
    <w:p w:rsidR="0044261B" w:rsidRPr="0044261B" w:rsidRDefault="0044261B" w:rsidP="0044261B">
      <w:pPr>
        <w:spacing w:line="480" w:lineRule="exact"/>
        <w:ind w:left="4" w:rightChars="-50" w:right="-110" w:firstLineChars="200" w:firstLine="560"/>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3、《询问笔录》2份10页，《现场检查（勘验）笔录》1份2页，《证据材料》照片4张，证明当事人非法捕鱼的事实、渔获物数量和详细经过。</w:t>
      </w:r>
    </w:p>
    <w:p w:rsidR="0044261B" w:rsidRPr="0044261B" w:rsidRDefault="0044261B" w:rsidP="0044261B">
      <w:pPr>
        <w:spacing w:line="480" w:lineRule="exact"/>
        <w:ind w:left="4" w:rightChars="-50" w:right="-110" w:firstLineChars="200" w:firstLine="560"/>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以上证据均经依法确认，本机关予以采信。</w:t>
      </w:r>
    </w:p>
    <w:p w:rsidR="0044261B" w:rsidRPr="0044261B" w:rsidRDefault="0044261B" w:rsidP="0044261B">
      <w:pPr>
        <w:spacing w:line="480" w:lineRule="exact"/>
        <w:ind w:firstLineChars="200" w:firstLine="560"/>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lastRenderedPageBreak/>
        <w:t>本机关认为：当事人</w:t>
      </w:r>
      <w:r w:rsidRPr="0044261B">
        <w:rPr>
          <w:rFonts w:asciiTheme="minorEastAsia" w:eastAsiaTheme="minorEastAsia" w:hAnsiTheme="minorEastAsia" w:hint="eastAsia"/>
          <w:sz w:val="28"/>
          <w:szCs w:val="28"/>
          <w:lang w:eastAsia="zh-CN"/>
        </w:rPr>
        <w:t>违反禁渔区、禁渔期规定，使用限制渔具进行</w:t>
      </w:r>
      <w:r w:rsidRPr="0044261B">
        <w:rPr>
          <w:rFonts w:asciiTheme="minorEastAsia" w:eastAsiaTheme="minorEastAsia" w:hAnsiTheme="minorEastAsia"/>
          <w:sz w:val="28"/>
          <w:szCs w:val="28"/>
          <w:lang w:eastAsia="zh-CN"/>
        </w:rPr>
        <w:t>捕捞</w:t>
      </w:r>
      <w:r w:rsidRPr="0044261B">
        <w:rPr>
          <w:rFonts w:asciiTheme="minorEastAsia" w:eastAsiaTheme="minorEastAsia" w:hAnsiTheme="minorEastAsia" w:cs="仿宋" w:hint="eastAsia"/>
          <w:sz w:val="28"/>
          <w:szCs w:val="28"/>
          <w:lang w:eastAsia="zh-CN"/>
        </w:rPr>
        <w:t>行为违反了《中华人民共和国渔业法》第三十条</w:t>
      </w:r>
      <w:r w:rsidRPr="0044261B">
        <w:rPr>
          <w:rFonts w:asciiTheme="minorEastAsia" w:eastAsiaTheme="minorEastAsia" w:hAnsiTheme="minorEastAsia" w:hint="eastAsia"/>
          <w:sz w:val="28"/>
          <w:szCs w:val="28"/>
          <w:lang w:eastAsia="zh-CN"/>
        </w:rPr>
        <w:t>违反禁渔区、禁渔期规定进行捕捞的</w:t>
      </w:r>
      <w:r w:rsidRPr="0044261B">
        <w:rPr>
          <w:rFonts w:asciiTheme="minorEastAsia" w:eastAsiaTheme="minorEastAsia" w:hAnsiTheme="minorEastAsia" w:cs="仿宋" w:hint="eastAsia"/>
          <w:sz w:val="28"/>
          <w:szCs w:val="28"/>
          <w:lang w:eastAsia="zh-CN"/>
        </w:rPr>
        <w:t>。</w:t>
      </w:r>
    </w:p>
    <w:p w:rsidR="0044261B" w:rsidRPr="0044261B" w:rsidRDefault="0044261B" w:rsidP="0044261B">
      <w:pPr>
        <w:ind w:firstLineChars="200" w:firstLine="560"/>
        <w:rPr>
          <w:rFonts w:asciiTheme="minorEastAsia" w:eastAsiaTheme="minorEastAsia" w:hAnsiTheme="minorEastAsia" w:cs="楷体_GB2312"/>
          <w:sz w:val="28"/>
          <w:szCs w:val="28"/>
          <w:lang w:eastAsia="zh-CN"/>
        </w:rPr>
      </w:pPr>
      <w:r w:rsidRPr="0044261B">
        <w:rPr>
          <w:rFonts w:asciiTheme="minorEastAsia" w:eastAsiaTheme="minorEastAsia" w:hAnsiTheme="minorEastAsia" w:cs="仿宋" w:hint="eastAsia"/>
          <w:sz w:val="28"/>
          <w:szCs w:val="28"/>
          <w:lang w:eastAsia="zh-CN"/>
        </w:rPr>
        <w:t>依据</w:t>
      </w:r>
      <w:r w:rsidRPr="0044261B">
        <w:rPr>
          <w:rFonts w:asciiTheme="minorEastAsia" w:eastAsiaTheme="minorEastAsia" w:hAnsiTheme="minorEastAsia" w:cs="仿宋" w:hint="eastAsia"/>
          <w:color w:val="000000"/>
          <w:sz w:val="28"/>
          <w:szCs w:val="28"/>
          <w:lang w:eastAsia="zh-CN"/>
        </w:rPr>
        <w:t>《中华人民共和国渔业法》第三十八条</w:t>
      </w:r>
      <w:r w:rsidRPr="0044261B">
        <w:rPr>
          <w:rFonts w:asciiTheme="minorEastAsia" w:eastAsiaTheme="minorEastAsia" w:hAnsiTheme="minorEastAsia" w:cs="楷体_GB2312" w:hint="eastAsia"/>
          <w:sz w:val="28"/>
          <w:szCs w:val="28"/>
          <w:lang w:eastAsia="zh-CN"/>
        </w:rPr>
        <w:t>违反了《中华人民共和国渔业法》第三十条</w:t>
      </w:r>
      <w:r w:rsidRPr="0044261B">
        <w:rPr>
          <w:rFonts w:asciiTheme="minorEastAsia" w:eastAsiaTheme="minorEastAsia" w:hAnsiTheme="minorEastAsia" w:cs="Arial"/>
          <w:color w:val="333333"/>
          <w:sz w:val="28"/>
          <w:szCs w:val="28"/>
          <w:lang w:eastAsia="zh-CN" w:bidi="ar-SA"/>
        </w:rPr>
        <w:t>涉嫌</w:t>
      </w:r>
      <w:r w:rsidRPr="0044261B">
        <w:rPr>
          <w:rFonts w:asciiTheme="minorEastAsia" w:eastAsiaTheme="minorEastAsia" w:hAnsiTheme="minorEastAsia"/>
          <w:color w:val="000000"/>
          <w:sz w:val="28"/>
          <w:szCs w:val="28"/>
          <w:lang w:eastAsia="zh-CN"/>
        </w:rPr>
        <w:t>违反禁渔区、禁渔期的规定</w:t>
      </w:r>
      <w:r w:rsidRPr="0044261B">
        <w:rPr>
          <w:rFonts w:asciiTheme="minorEastAsia" w:eastAsiaTheme="minorEastAsia" w:hAnsiTheme="minorEastAsia" w:hint="eastAsia"/>
          <w:color w:val="000000"/>
          <w:sz w:val="28"/>
          <w:szCs w:val="28"/>
          <w:lang w:eastAsia="zh-CN"/>
        </w:rPr>
        <w:t>进行捕捞的。</w:t>
      </w:r>
    </w:p>
    <w:p w:rsidR="0044261B" w:rsidRPr="0044261B" w:rsidRDefault="0044261B" w:rsidP="0044261B">
      <w:pPr>
        <w:pStyle w:val="4"/>
        <w:ind w:firstLine="640"/>
        <w:rPr>
          <w:rFonts w:asciiTheme="minorEastAsia" w:eastAsiaTheme="minorEastAsia" w:hAnsiTheme="minorEastAsia"/>
          <w:b w:val="0"/>
          <w:color w:val="000000"/>
          <w:sz w:val="28"/>
          <w:szCs w:val="28"/>
          <w:lang w:eastAsia="zh-CN"/>
        </w:rPr>
      </w:pPr>
      <w:r w:rsidRPr="0044261B">
        <w:rPr>
          <w:rFonts w:asciiTheme="minorEastAsia" w:eastAsiaTheme="minorEastAsia" w:hAnsiTheme="minorEastAsia" w:hint="eastAsia"/>
          <w:b w:val="0"/>
          <w:sz w:val="28"/>
          <w:szCs w:val="28"/>
          <w:lang w:eastAsia="zh-CN"/>
        </w:rPr>
        <w:t>依据</w:t>
      </w:r>
      <w:r w:rsidRPr="0044261B">
        <w:rPr>
          <w:rFonts w:asciiTheme="minorEastAsia" w:eastAsiaTheme="minorEastAsia" w:hAnsiTheme="minorEastAsia" w:cs="楷体_GB2312" w:hint="eastAsia"/>
          <w:b w:val="0"/>
          <w:color w:val="000000"/>
          <w:sz w:val="28"/>
          <w:szCs w:val="28"/>
          <w:lang w:eastAsia="zh-CN"/>
        </w:rPr>
        <w:t>《中华人民共和国渔业法》第三十八条：</w:t>
      </w:r>
      <w:r w:rsidRPr="0044261B">
        <w:rPr>
          <w:rFonts w:asciiTheme="minorEastAsia" w:eastAsiaTheme="minorEastAsia" w:hAnsiTheme="minorEastAsia"/>
          <w:b w:val="0"/>
          <w:color w:val="000000"/>
          <w:sz w:val="28"/>
          <w:szCs w:val="28"/>
          <w:lang w:eastAsia="zh-CN"/>
        </w:rPr>
        <w:t>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44261B" w:rsidRPr="0044261B" w:rsidRDefault="0044261B" w:rsidP="0044261B">
      <w:pPr>
        <w:pStyle w:val="4"/>
        <w:ind w:firstLine="640"/>
        <w:rPr>
          <w:rFonts w:asciiTheme="minorEastAsia" w:eastAsiaTheme="minorEastAsia" w:hAnsiTheme="minorEastAsia"/>
          <w:b w:val="0"/>
          <w:color w:val="000000"/>
          <w:sz w:val="28"/>
          <w:szCs w:val="28"/>
          <w:lang w:eastAsia="zh-CN"/>
        </w:rPr>
      </w:pPr>
      <w:r w:rsidRPr="0044261B">
        <w:rPr>
          <w:rFonts w:asciiTheme="minorEastAsia" w:eastAsiaTheme="minorEastAsia" w:hAnsiTheme="minorEastAsia" w:hint="eastAsia"/>
          <w:b w:val="0"/>
          <w:sz w:val="28"/>
          <w:szCs w:val="28"/>
          <w:lang w:eastAsia="zh-CN"/>
        </w:rPr>
        <w:t>参照《湖南省农业行政处罚自由裁量权基准》第八十六条</w:t>
      </w:r>
      <w:r w:rsidRPr="0044261B">
        <w:rPr>
          <w:rFonts w:asciiTheme="minorEastAsia" w:eastAsiaTheme="minorEastAsia" w:hAnsiTheme="minorEastAsia"/>
          <w:b w:val="0"/>
          <w:color w:val="000000"/>
          <w:sz w:val="28"/>
          <w:szCs w:val="28"/>
          <w:lang w:eastAsia="zh-CN"/>
        </w:rPr>
        <w:t>三、执行基准：</w:t>
      </w:r>
      <w:r w:rsidRPr="0044261B">
        <w:rPr>
          <w:rFonts w:asciiTheme="minorEastAsia" w:eastAsiaTheme="minorEastAsia" w:hAnsiTheme="minorEastAsia" w:hint="eastAsia"/>
          <w:b w:val="0"/>
          <w:color w:val="000000"/>
          <w:sz w:val="28"/>
          <w:szCs w:val="28"/>
          <w:lang w:eastAsia="zh-CN"/>
        </w:rPr>
        <w:t>并处罚款按以下基准执行：</w:t>
      </w:r>
      <w:r w:rsidRPr="0044261B">
        <w:rPr>
          <w:rFonts w:asciiTheme="minorEastAsia" w:eastAsiaTheme="minorEastAsia" w:hAnsiTheme="minorEastAsia"/>
          <w:b w:val="0"/>
          <w:color w:val="000000"/>
          <w:sz w:val="28"/>
          <w:szCs w:val="28"/>
          <w:lang w:eastAsia="zh-CN"/>
        </w:rPr>
        <w:t>1.1初次违反关于禁渔区、禁渔期的规定进行捕捞的，渔获物在50公斤以下的，没收渔获物和违法所得，处2000元以上5000元以下的罚款。</w:t>
      </w:r>
    </w:p>
    <w:p w:rsidR="0044261B" w:rsidRPr="0044261B" w:rsidRDefault="0044261B" w:rsidP="0044261B">
      <w:pPr>
        <w:ind w:firstLineChars="200" w:firstLine="560"/>
        <w:rPr>
          <w:rFonts w:asciiTheme="minorEastAsia" w:eastAsiaTheme="minorEastAsia" w:hAnsiTheme="minorEastAsia"/>
          <w:sz w:val="28"/>
          <w:szCs w:val="28"/>
          <w:lang w:eastAsia="zh-CN"/>
        </w:rPr>
      </w:pPr>
      <w:r w:rsidRPr="0044261B">
        <w:rPr>
          <w:rFonts w:asciiTheme="minorEastAsia" w:eastAsiaTheme="minorEastAsia" w:hAnsiTheme="minorEastAsia" w:hint="eastAsia"/>
          <w:sz w:val="28"/>
          <w:szCs w:val="28"/>
          <w:lang w:eastAsia="zh-CN"/>
        </w:rPr>
        <w:t>处理意见：2021年3月30日14时20分至15时25分在桃江县农业行政综合执法大队4楼小会议室召开了关于吴志红、吴吉云</w:t>
      </w:r>
      <w:r w:rsidRPr="0044261B">
        <w:rPr>
          <w:rFonts w:asciiTheme="minorEastAsia" w:eastAsiaTheme="minorEastAsia" w:hAnsiTheme="minorEastAsia" w:cs="仿宋" w:hint="eastAsia"/>
          <w:color w:val="000000"/>
          <w:sz w:val="28"/>
          <w:szCs w:val="28"/>
          <w:lang w:eastAsia="zh-CN"/>
        </w:rPr>
        <w:t>涉嫌</w:t>
      </w:r>
      <w:r w:rsidRPr="0044261B">
        <w:rPr>
          <w:rFonts w:asciiTheme="minorEastAsia" w:eastAsiaTheme="minorEastAsia" w:hAnsiTheme="minorEastAsia" w:hint="eastAsia"/>
          <w:sz w:val="28"/>
          <w:szCs w:val="28"/>
          <w:lang w:eastAsia="zh-CN"/>
        </w:rPr>
        <w:t>违反禁渔区、禁渔期规定，使用限制渔具进行</w:t>
      </w:r>
      <w:r w:rsidRPr="0044261B">
        <w:rPr>
          <w:rFonts w:asciiTheme="minorEastAsia" w:eastAsiaTheme="minorEastAsia" w:hAnsiTheme="minorEastAsia"/>
          <w:sz w:val="28"/>
          <w:szCs w:val="28"/>
          <w:lang w:eastAsia="zh-CN"/>
        </w:rPr>
        <w:t>捕捞</w:t>
      </w:r>
      <w:r w:rsidRPr="0044261B">
        <w:rPr>
          <w:rFonts w:asciiTheme="minorEastAsia" w:eastAsiaTheme="minorEastAsia" w:hAnsiTheme="minorEastAsia" w:hint="eastAsia"/>
          <w:sz w:val="28"/>
          <w:szCs w:val="28"/>
          <w:lang w:eastAsia="zh-CN"/>
        </w:rPr>
        <w:t>案</w:t>
      </w:r>
      <w:r w:rsidRPr="0044261B">
        <w:rPr>
          <w:rFonts w:asciiTheme="minorEastAsia" w:eastAsiaTheme="minorEastAsia" w:hAnsiTheme="minorEastAsia" w:cs="宋体" w:hint="eastAsia"/>
          <w:bCs/>
          <w:color w:val="000000"/>
          <w:sz w:val="28"/>
          <w:szCs w:val="28"/>
          <w:lang w:eastAsia="zh-CN"/>
        </w:rPr>
        <w:t>集体讨论会议。</w:t>
      </w:r>
      <w:r w:rsidRPr="0044261B">
        <w:rPr>
          <w:rFonts w:asciiTheme="minorEastAsia" w:eastAsiaTheme="minorEastAsia" w:hAnsiTheme="minorEastAsia" w:hint="eastAsia"/>
          <w:sz w:val="28"/>
          <w:szCs w:val="28"/>
          <w:lang w:eastAsia="zh-CN"/>
        </w:rPr>
        <w:t>全体参会人员集体评议、讨论后认定当事人</w:t>
      </w:r>
      <w:r w:rsidRPr="0044261B">
        <w:rPr>
          <w:rFonts w:asciiTheme="minorEastAsia" w:eastAsiaTheme="minorEastAsia" w:hAnsiTheme="minorEastAsia" w:cs="仿宋" w:hint="eastAsia"/>
          <w:color w:val="000000"/>
          <w:sz w:val="28"/>
          <w:szCs w:val="28"/>
          <w:lang w:eastAsia="zh-CN"/>
        </w:rPr>
        <w:t>涉嫌</w:t>
      </w:r>
      <w:r w:rsidRPr="0044261B">
        <w:rPr>
          <w:rFonts w:asciiTheme="minorEastAsia" w:eastAsiaTheme="minorEastAsia" w:hAnsiTheme="minorEastAsia" w:hint="eastAsia"/>
          <w:sz w:val="28"/>
          <w:szCs w:val="28"/>
          <w:lang w:eastAsia="zh-CN"/>
        </w:rPr>
        <w:t>违反禁渔区、禁渔期规定，使用限制渔具进行</w:t>
      </w:r>
      <w:r w:rsidRPr="0044261B">
        <w:rPr>
          <w:rFonts w:asciiTheme="minorEastAsia" w:eastAsiaTheme="minorEastAsia" w:hAnsiTheme="minorEastAsia"/>
          <w:sz w:val="28"/>
          <w:szCs w:val="28"/>
          <w:lang w:eastAsia="zh-CN"/>
        </w:rPr>
        <w:t>捕捞</w:t>
      </w:r>
      <w:r w:rsidRPr="0044261B">
        <w:rPr>
          <w:rFonts w:asciiTheme="minorEastAsia" w:eastAsiaTheme="minorEastAsia" w:hAnsiTheme="minorEastAsia" w:hint="eastAsia"/>
          <w:sz w:val="28"/>
          <w:szCs w:val="28"/>
          <w:lang w:eastAsia="zh-CN"/>
        </w:rPr>
        <w:t>案违法事实成立，证据充分。</w:t>
      </w:r>
    </w:p>
    <w:p w:rsidR="0044261B" w:rsidRPr="0044261B" w:rsidRDefault="0044261B" w:rsidP="0044261B">
      <w:pPr>
        <w:ind w:firstLineChars="200" w:firstLine="560"/>
        <w:rPr>
          <w:rFonts w:asciiTheme="minorEastAsia" w:eastAsiaTheme="minorEastAsia" w:hAnsiTheme="minorEastAsia"/>
          <w:sz w:val="28"/>
          <w:szCs w:val="28"/>
          <w:lang w:eastAsia="zh-CN"/>
        </w:rPr>
      </w:pPr>
      <w:r w:rsidRPr="0044261B">
        <w:rPr>
          <w:rFonts w:asciiTheme="minorEastAsia" w:eastAsiaTheme="minorEastAsia" w:hAnsiTheme="minorEastAsia" w:hint="eastAsia"/>
          <w:sz w:val="28"/>
          <w:szCs w:val="28"/>
          <w:lang w:eastAsia="zh-CN"/>
        </w:rPr>
        <w:t>处理意见：本机关拟作出如下处罚决定：</w:t>
      </w:r>
    </w:p>
    <w:p w:rsidR="0044261B" w:rsidRPr="0044261B" w:rsidRDefault="0044261B" w:rsidP="0044261B">
      <w:pPr>
        <w:ind w:firstLineChars="250" w:firstLine="700"/>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lastRenderedPageBreak/>
        <w:t>1.没收机动小橡皮艇1艘。</w:t>
      </w:r>
    </w:p>
    <w:p w:rsidR="0044261B" w:rsidRPr="0044261B" w:rsidRDefault="0044261B" w:rsidP="0044261B">
      <w:pPr>
        <w:ind w:firstLineChars="250" w:firstLine="700"/>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2.没收钓具路压竿2根。</w:t>
      </w:r>
    </w:p>
    <w:p w:rsidR="0044261B" w:rsidRPr="0044261B" w:rsidRDefault="0044261B" w:rsidP="0044261B">
      <w:pPr>
        <w:ind w:firstLineChars="250" w:firstLine="700"/>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3.吴志红罚款人民帀2000元。</w:t>
      </w:r>
    </w:p>
    <w:p w:rsidR="0044261B" w:rsidRPr="0044261B" w:rsidRDefault="0044261B" w:rsidP="0044261B">
      <w:pPr>
        <w:ind w:firstLineChars="250" w:firstLine="700"/>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4.吴吉云罚款人民帀2000元。</w:t>
      </w:r>
    </w:p>
    <w:p w:rsidR="0044261B" w:rsidRPr="0044261B" w:rsidRDefault="0044261B" w:rsidP="0044261B">
      <w:pPr>
        <w:adjustRightInd w:val="0"/>
        <w:snapToGrid w:val="0"/>
        <w:spacing w:beforeLines="50" w:line="480" w:lineRule="exact"/>
        <w:ind w:firstLine="570"/>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当事人必须在收到本处罚决定书之日起15日内持本决定书到桃江县建设银行缴纳罚（没）款。逾期不按规定缴纳罚款的，每日按罚款数额的3%加处罚款。</w:t>
      </w:r>
    </w:p>
    <w:p w:rsidR="0044261B" w:rsidRPr="0044261B" w:rsidRDefault="0044261B" w:rsidP="0044261B">
      <w:pPr>
        <w:adjustRightInd w:val="0"/>
        <w:snapToGrid w:val="0"/>
        <w:spacing w:beforeLines="50" w:line="480" w:lineRule="exact"/>
        <w:ind w:firstLine="570"/>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44261B" w:rsidRPr="0044261B" w:rsidRDefault="0044261B" w:rsidP="0044261B">
      <w:pPr>
        <w:spacing w:beforeLines="50" w:line="480" w:lineRule="exact"/>
        <w:ind w:firstLineChars="200" w:firstLine="560"/>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当事人逾期不申请行政复议或提起行政诉讼，也不履行本行政处罚决定的，本机关将依法申请人民法院强制执行。</w:t>
      </w:r>
    </w:p>
    <w:p w:rsidR="0044261B" w:rsidRPr="0044261B" w:rsidRDefault="0044261B" w:rsidP="0044261B">
      <w:pPr>
        <w:spacing w:beforeLines="50" w:line="480" w:lineRule="exact"/>
        <w:ind w:right="320"/>
        <w:jc w:val="right"/>
        <w:rPr>
          <w:rFonts w:asciiTheme="minorEastAsia" w:eastAsiaTheme="minorEastAsia" w:hAnsiTheme="minorEastAsia" w:cs="仿宋"/>
          <w:sz w:val="28"/>
          <w:szCs w:val="28"/>
          <w:lang w:eastAsia="zh-CN"/>
        </w:rPr>
      </w:pPr>
    </w:p>
    <w:p w:rsidR="0044261B" w:rsidRPr="0044261B" w:rsidRDefault="0044261B" w:rsidP="0044261B">
      <w:pPr>
        <w:spacing w:beforeLines="50" w:line="480" w:lineRule="exact"/>
        <w:ind w:right="320"/>
        <w:jc w:val="right"/>
        <w:rPr>
          <w:rFonts w:asciiTheme="minorEastAsia" w:eastAsiaTheme="minorEastAsia" w:hAnsiTheme="minorEastAsia" w:cs="仿宋"/>
          <w:sz w:val="28"/>
          <w:szCs w:val="28"/>
          <w:lang w:eastAsia="zh-CN"/>
        </w:rPr>
      </w:pPr>
    </w:p>
    <w:p w:rsidR="0044261B" w:rsidRPr="0044261B" w:rsidRDefault="0044261B" w:rsidP="0044261B">
      <w:pPr>
        <w:spacing w:beforeLines="50" w:line="480" w:lineRule="exact"/>
        <w:ind w:right="320"/>
        <w:jc w:val="right"/>
        <w:rPr>
          <w:rFonts w:asciiTheme="minorEastAsia" w:eastAsiaTheme="minorEastAsia" w:hAnsiTheme="minorEastAsia" w:cs="仿宋"/>
          <w:sz w:val="28"/>
          <w:szCs w:val="28"/>
          <w:lang w:eastAsia="zh-CN"/>
        </w:rPr>
      </w:pPr>
    </w:p>
    <w:p w:rsidR="0044261B" w:rsidRPr="0044261B" w:rsidRDefault="0044261B" w:rsidP="0044261B">
      <w:pPr>
        <w:spacing w:beforeLines="50" w:line="480" w:lineRule="exact"/>
        <w:ind w:right="320"/>
        <w:jc w:val="right"/>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桃江县农业农村局（印章）</w:t>
      </w:r>
    </w:p>
    <w:p w:rsidR="0044261B" w:rsidRPr="0044261B" w:rsidRDefault="0044261B" w:rsidP="0044261B">
      <w:pPr>
        <w:spacing w:beforeLines="50" w:line="480" w:lineRule="exact"/>
        <w:ind w:right="320"/>
        <w:jc w:val="center"/>
        <w:rPr>
          <w:rFonts w:asciiTheme="minorEastAsia" w:eastAsiaTheme="minorEastAsia" w:hAnsiTheme="minorEastAsia" w:cs="仿宋"/>
          <w:sz w:val="28"/>
          <w:szCs w:val="28"/>
          <w:lang w:eastAsia="zh-CN"/>
        </w:rPr>
      </w:pPr>
      <w:r w:rsidRPr="0044261B">
        <w:rPr>
          <w:rFonts w:asciiTheme="minorEastAsia" w:eastAsiaTheme="minorEastAsia" w:hAnsiTheme="minorEastAsia" w:cs="仿宋" w:hint="eastAsia"/>
          <w:sz w:val="28"/>
          <w:szCs w:val="28"/>
          <w:lang w:eastAsia="zh-CN"/>
        </w:rPr>
        <w:t xml:space="preserve">                          2021年4月9日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18030">
    <w:altName w:val="宋体"/>
    <w:charset w:val="86"/>
    <w:family w:val="modern"/>
    <w:pitch w:val="default"/>
    <w:sig w:usb0="00000000" w:usb1="00000000" w:usb2="000A005E"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261B"/>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4261B"/>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E5797"/>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1B"/>
    <w:pPr>
      <w:spacing w:after="200" w:line="276" w:lineRule="auto"/>
    </w:pPr>
    <w:rPr>
      <w:rFonts w:asciiTheme="majorHAnsi" w:eastAsiaTheme="majorEastAsia" w:hAnsiTheme="majorHAnsi" w:cstheme="majorBidi"/>
      <w:kern w:val="0"/>
      <w:sz w:val="22"/>
      <w:lang w:eastAsia="en-US" w:bidi="en-US"/>
    </w:rPr>
  </w:style>
  <w:style w:type="paragraph" w:styleId="4">
    <w:name w:val="heading 4"/>
    <w:basedOn w:val="a"/>
    <w:next w:val="a"/>
    <w:link w:val="4Char"/>
    <w:uiPriority w:val="9"/>
    <w:unhideWhenUsed/>
    <w:qFormat/>
    <w:rsid w:val="0044261B"/>
    <w:pPr>
      <w:spacing w:after="0" w:line="271" w:lineRule="auto"/>
      <w:outlineLvl w:val="3"/>
    </w:pPr>
    <w:rPr>
      <w:b/>
      <w:bCs/>
      <w:spacing w:val="5"/>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4261B"/>
    <w:rPr>
      <w:rFonts w:asciiTheme="majorHAnsi" w:eastAsiaTheme="majorEastAsia" w:hAnsiTheme="majorHAnsi" w:cstheme="majorBidi"/>
      <w:b/>
      <w:bCs/>
      <w:spacing w:val="5"/>
      <w:kern w:val="0"/>
      <w:sz w:val="24"/>
      <w:szCs w:val="24"/>
      <w:lang w:eastAsia="en-US" w:bidi="en-US"/>
    </w:rPr>
  </w:style>
  <w:style w:type="paragraph" w:styleId="a3">
    <w:name w:val="No Spacing"/>
    <w:basedOn w:val="a"/>
    <w:uiPriority w:val="1"/>
    <w:qFormat/>
    <w:rsid w:val="0044261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268</Words>
  <Characters>1534</Characters>
  <Application>Microsoft Office Word</Application>
  <DocSecurity>0</DocSecurity>
  <Lines>12</Lines>
  <Paragraphs>3</Paragraphs>
  <ScaleCrop>false</ScaleCrop>
  <Company>微软中国</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2021-12-13T02:52:00Z</dcterms:created>
  <dcterms:modified xsi:type="dcterms:W3CDTF">2021-12-13T02:56:00Z</dcterms:modified>
</cp:coreProperties>
</file>